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A01" w:rsidRPr="00FA4FC5" w:rsidRDefault="001B5A01" w:rsidP="001B5A01">
      <w:pPr>
        <w:pBdr>
          <w:bottom w:val="single" w:sz="8" w:space="1" w:color="000000"/>
        </w:pBdr>
        <w:spacing w:line="200" w:lineRule="atLeast"/>
        <w:jc w:val="center"/>
        <w:rPr>
          <w:rFonts w:ascii="Times New Roman" w:hAnsi="Times New Roman"/>
          <w:b/>
          <w:iCs/>
          <w:color w:val="000000"/>
          <w:sz w:val="18"/>
          <w:szCs w:val="18"/>
        </w:rPr>
      </w:pPr>
      <w:bookmarkStart w:id="0" w:name="_GoBack"/>
      <w:r w:rsidRPr="00FA4FC5">
        <w:rPr>
          <w:rFonts w:ascii="Times New Roman" w:hAnsi="Times New Roman"/>
          <w:b/>
          <w:iCs/>
          <w:color w:val="000000"/>
          <w:sz w:val="18"/>
          <w:szCs w:val="18"/>
        </w:rPr>
        <w:t xml:space="preserve">ГОСУДАРСТВЕННОЕ  БЮДЖЕТНОЕ ОБЩЕОБРАЗОВАТЕЛЬНОЕ УЧРЕЖДЕНИЕ САМАРСКОЙ ОБЛАСТИ </w:t>
      </w:r>
    </w:p>
    <w:p w:rsidR="001B5A01" w:rsidRPr="00FA4FC5" w:rsidRDefault="001B5A01" w:rsidP="001B5A01">
      <w:pPr>
        <w:pBdr>
          <w:bottom w:val="single" w:sz="8" w:space="1" w:color="000000"/>
        </w:pBdr>
        <w:spacing w:line="200" w:lineRule="atLeast"/>
        <w:jc w:val="center"/>
        <w:rPr>
          <w:rFonts w:ascii="Times New Roman" w:hAnsi="Times New Roman"/>
          <w:b/>
          <w:iCs/>
          <w:color w:val="000000"/>
          <w:sz w:val="18"/>
          <w:szCs w:val="18"/>
        </w:rPr>
      </w:pPr>
      <w:r w:rsidRPr="00FA4FC5">
        <w:rPr>
          <w:rFonts w:ascii="Times New Roman" w:hAnsi="Times New Roman"/>
          <w:b/>
          <w:iCs/>
          <w:color w:val="000000"/>
          <w:sz w:val="18"/>
          <w:szCs w:val="18"/>
        </w:rPr>
        <w:t xml:space="preserve">ОСНОВНАЯ ОБЩЕОБРАЗОВАТЕЛЬНАЯ ШКОЛА </w:t>
      </w:r>
      <w:r>
        <w:rPr>
          <w:rFonts w:ascii="Times New Roman" w:hAnsi="Times New Roman"/>
          <w:b/>
          <w:iCs/>
          <w:color w:val="000000"/>
          <w:sz w:val="18"/>
          <w:szCs w:val="18"/>
        </w:rPr>
        <w:t>ПОС. ПРОСВЕТ</w:t>
      </w:r>
      <w:r w:rsidRPr="00FA4FC5">
        <w:rPr>
          <w:rFonts w:ascii="Times New Roman" w:hAnsi="Times New Roman"/>
          <w:b/>
          <w:iCs/>
          <w:color w:val="000000"/>
          <w:sz w:val="18"/>
          <w:szCs w:val="18"/>
        </w:rPr>
        <w:t xml:space="preserve"> </w:t>
      </w:r>
    </w:p>
    <w:p w:rsidR="001B5A01" w:rsidRPr="00FA4FC5" w:rsidRDefault="001B5A01" w:rsidP="001B5A01">
      <w:pPr>
        <w:pBdr>
          <w:bottom w:val="single" w:sz="8" w:space="1" w:color="000000"/>
        </w:pBdr>
        <w:spacing w:line="200" w:lineRule="atLeast"/>
        <w:jc w:val="center"/>
        <w:rPr>
          <w:rFonts w:ascii="Times New Roman" w:hAnsi="Times New Roman"/>
          <w:b/>
          <w:iCs/>
          <w:color w:val="FF0000"/>
          <w:sz w:val="18"/>
          <w:szCs w:val="18"/>
        </w:rPr>
      </w:pPr>
      <w:r>
        <w:rPr>
          <w:rFonts w:ascii="Times New Roman" w:hAnsi="Times New Roman"/>
          <w:b/>
          <w:iCs/>
          <w:color w:val="000000"/>
          <w:sz w:val="18"/>
          <w:szCs w:val="18"/>
        </w:rPr>
        <w:t xml:space="preserve">МУНИЦИПАЛЬНОГО РАЙОНА </w:t>
      </w:r>
      <w:proofErr w:type="gramStart"/>
      <w:r>
        <w:rPr>
          <w:rFonts w:ascii="Times New Roman" w:hAnsi="Times New Roman"/>
          <w:b/>
          <w:iCs/>
          <w:color w:val="000000"/>
          <w:sz w:val="18"/>
          <w:szCs w:val="18"/>
        </w:rPr>
        <w:t>ВОЛЖСКИЙ</w:t>
      </w:r>
      <w:proofErr w:type="gramEnd"/>
      <w:r>
        <w:rPr>
          <w:rFonts w:ascii="Times New Roman" w:hAnsi="Times New Roman"/>
          <w:b/>
          <w:iCs/>
          <w:color w:val="000000"/>
          <w:sz w:val="18"/>
          <w:szCs w:val="18"/>
        </w:rPr>
        <w:t xml:space="preserve"> </w:t>
      </w:r>
      <w:r w:rsidRPr="00FA4FC5">
        <w:rPr>
          <w:rFonts w:ascii="Times New Roman" w:hAnsi="Times New Roman"/>
          <w:b/>
          <w:iCs/>
          <w:color w:val="000000"/>
          <w:sz w:val="18"/>
          <w:szCs w:val="18"/>
        </w:rPr>
        <w:t xml:space="preserve"> САМАРСКОЙ ОБЛАСТИ </w:t>
      </w:r>
    </w:p>
    <w:p w:rsidR="001B5A01" w:rsidRDefault="001B5A01" w:rsidP="001B5A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B5A01" w:rsidRDefault="001B5A01" w:rsidP="001B5A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B5A01" w:rsidRDefault="001B5A01" w:rsidP="001B5A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B5A01" w:rsidRDefault="001B5A01" w:rsidP="001B5A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B5A01" w:rsidRDefault="001B5A01" w:rsidP="001B5A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B5A01" w:rsidRPr="00FA4FC5" w:rsidRDefault="001B5A01" w:rsidP="001B5A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B5A01" w:rsidRPr="00FA4FC5" w:rsidRDefault="001B5A01" w:rsidP="001B5A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B5A01" w:rsidRPr="00FA4FC5" w:rsidRDefault="001B5A01" w:rsidP="001B5A01">
      <w:pPr>
        <w:spacing w:after="0" w:line="240" w:lineRule="auto"/>
        <w:jc w:val="center"/>
        <w:rPr>
          <w:rFonts w:ascii="Times New Roman" w:eastAsia="Batang" w:hAnsi="Times New Roman"/>
          <w:b/>
          <w:sz w:val="44"/>
          <w:szCs w:val="44"/>
        </w:rPr>
      </w:pPr>
      <w:r w:rsidRPr="00FA4FC5">
        <w:rPr>
          <w:rFonts w:ascii="Times New Roman" w:eastAsia="Batang" w:hAnsi="Times New Roman"/>
          <w:b/>
          <w:sz w:val="44"/>
          <w:szCs w:val="44"/>
        </w:rPr>
        <w:t xml:space="preserve">Выступление на </w:t>
      </w:r>
      <w:proofErr w:type="gramStart"/>
      <w:r w:rsidRPr="00FA4FC5">
        <w:rPr>
          <w:rFonts w:ascii="Times New Roman" w:eastAsia="Batang" w:hAnsi="Times New Roman"/>
          <w:b/>
          <w:sz w:val="44"/>
          <w:szCs w:val="44"/>
        </w:rPr>
        <w:t>методическом</w:t>
      </w:r>
      <w:proofErr w:type="gramEnd"/>
    </w:p>
    <w:p w:rsidR="001B5A01" w:rsidRDefault="001B5A01" w:rsidP="001B5A01">
      <w:pPr>
        <w:spacing w:after="0" w:line="240" w:lineRule="auto"/>
        <w:jc w:val="center"/>
        <w:rPr>
          <w:rFonts w:ascii="Times New Roman" w:eastAsia="Batang" w:hAnsi="Times New Roman"/>
          <w:b/>
          <w:sz w:val="60"/>
          <w:szCs w:val="60"/>
        </w:rPr>
      </w:pPr>
      <w:proofErr w:type="gramStart"/>
      <w:r w:rsidRPr="00FA4FC5">
        <w:rPr>
          <w:rFonts w:ascii="Times New Roman" w:eastAsia="Batang" w:hAnsi="Times New Roman"/>
          <w:b/>
          <w:sz w:val="44"/>
          <w:szCs w:val="44"/>
        </w:rPr>
        <w:t>объединении</w:t>
      </w:r>
      <w:proofErr w:type="gramEnd"/>
      <w:r w:rsidRPr="00FA4FC5">
        <w:rPr>
          <w:rFonts w:ascii="Times New Roman" w:eastAsia="Batang" w:hAnsi="Times New Roman"/>
          <w:b/>
          <w:sz w:val="44"/>
          <w:szCs w:val="44"/>
        </w:rPr>
        <w:t xml:space="preserve"> для воспитателей</w:t>
      </w:r>
      <w:r>
        <w:rPr>
          <w:rFonts w:ascii="Times New Roman" w:eastAsia="Batang" w:hAnsi="Times New Roman"/>
          <w:b/>
          <w:sz w:val="44"/>
          <w:szCs w:val="44"/>
        </w:rPr>
        <w:t>, работающих с детьми младшего дошкольного возраста</w:t>
      </w:r>
    </w:p>
    <w:p w:rsidR="001B5A01" w:rsidRDefault="001B5A01" w:rsidP="001B5A01">
      <w:pPr>
        <w:pStyle w:val="a3"/>
        <w:spacing w:after="0" w:line="240" w:lineRule="auto"/>
        <w:ind w:left="360"/>
        <w:jc w:val="center"/>
        <w:rPr>
          <w:rFonts w:ascii="Times New Roman" w:eastAsia="Batang" w:hAnsi="Times New Roman"/>
          <w:b/>
          <w:sz w:val="60"/>
          <w:szCs w:val="60"/>
        </w:rPr>
      </w:pPr>
    </w:p>
    <w:p w:rsidR="001B5A01" w:rsidRPr="001B5A01" w:rsidRDefault="001B5A01" w:rsidP="001B5A0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44"/>
          <w:szCs w:val="44"/>
        </w:rPr>
      </w:pPr>
      <w:r w:rsidRPr="00FA4FC5">
        <w:rPr>
          <w:rFonts w:ascii="Times New Roman" w:eastAsia="Batang" w:hAnsi="Times New Roman"/>
          <w:b/>
          <w:sz w:val="60"/>
          <w:szCs w:val="60"/>
        </w:rPr>
        <w:t xml:space="preserve">Тема: </w:t>
      </w:r>
      <w:r w:rsidRPr="001B5A01">
        <w:rPr>
          <w:rFonts w:ascii="Times New Roman" w:hAnsi="Times New Roman" w:cs="Times New Roman"/>
          <w:b/>
          <w:color w:val="000000" w:themeColor="text1"/>
          <w:sz w:val="44"/>
          <w:szCs w:val="44"/>
        </w:rPr>
        <w:t>«Продуктивная деятельность как одно из условий поддержки детской инициативы»</w:t>
      </w:r>
    </w:p>
    <w:p w:rsidR="001B5A01" w:rsidRPr="000F0D22" w:rsidRDefault="001B5A01" w:rsidP="001B5A01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B5A01" w:rsidRPr="00FA4FC5" w:rsidRDefault="001B5A01" w:rsidP="001B5A01">
      <w:pPr>
        <w:spacing w:after="0" w:line="240" w:lineRule="auto"/>
        <w:jc w:val="right"/>
        <w:rPr>
          <w:rFonts w:ascii="Times New Roman" w:eastAsia="Batang" w:hAnsi="Times New Roman"/>
          <w:b/>
          <w:sz w:val="32"/>
          <w:szCs w:val="32"/>
        </w:rPr>
      </w:pPr>
      <w:r w:rsidRPr="00FA4FC5">
        <w:rPr>
          <w:rFonts w:ascii="Times New Roman" w:eastAsia="Batang" w:hAnsi="Times New Roman"/>
          <w:b/>
          <w:sz w:val="32"/>
          <w:szCs w:val="32"/>
        </w:rPr>
        <w:t>Воспитатель:</w:t>
      </w:r>
    </w:p>
    <w:p w:rsidR="001B5A01" w:rsidRDefault="001B5A01" w:rsidP="001B5A01">
      <w:pPr>
        <w:spacing w:after="0" w:line="240" w:lineRule="auto"/>
        <w:jc w:val="right"/>
        <w:rPr>
          <w:rFonts w:ascii="Times New Roman" w:eastAsia="Batang" w:hAnsi="Times New Roman"/>
          <w:b/>
          <w:sz w:val="32"/>
          <w:szCs w:val="32"/>
        </w:rPr>
      </w:pPr>
      <w:proofErr w:type="spellStart"/>
      <w:r>
        <w:rPr>
          <w:rFonts w:ascii="Times New Roman" w:eastAsia="Batang" w:hAnsi="Times New Roman"/>
          <w:b/>
          <w:sz w:val="32"/>
          <w:szCs w:val="32"/>
        </w:rPr>
        <w:t>Вельмяйкина</w:t>
      </w:r>
      <w:proofErr w:type="spellEnd"/>
      <w:r>
        <w:rPr>
          <w:rFonts w:ascii="Times New Roman" w:eastAsia="Batang" w:hAnsi="Times New Roman"/>
          <w:b/>
          <w:sz w:val="32"/>
          <w:szCs w:val="32"/>
        </w:rPr>
        <w:t xml:space="preserve"> Татьяна Александровна</w:t>
      </w:r>
    </w:p>
    <w:p w:rsidR="001B5A01" w:rsidRDefault="001B5A01" w:rsidP="001B5A01">
      <w:pPr>
        <w:spacing w:after="0" w:line="240" w:lineRule="auto"/>
        <w:rPr>
          <w:rFonts w:ascii="Times New Roman" w:eastAsia="Batang" w:hAnsi="Times New Roman"/>
          <w:b/>
          <w:sz w:val="32"/>
          <w:szCs w:val="32"/>
        </w:rPr>
      </w:pPr>
    </w:p>
    <w:p w:rsidR="001B5A01" w:rsidRPr="00FA4FC5" w:rsidRDefault="001B5A01" w:rsidP="001B5A01">
      <w:pPr>
        <w:spacing w:after="0" w:line="240" w:lineRule="auto"/>
        <w:rPr>
          <w:rFonts w:ascii="Times New Roman" w:eastAsia="Batang" w:hAnsi="Times New Roman"/>
          <w:b/>
          <w:sz w:val="32"/>
          <w:szCs w:val="32"/>
        </w:rPr>
      </w:pPr>
    </w:p>
    <w:p w:rsidR="001B5A01" w:rsidRDefault="001B5A01" w:rsidP="001B5A01">
      <w:pPr>
        <w:spacing w:after="0" w:line="240" w:lineRule="auto"/>
        <w:rPr>
          <w:rFonts w:ascii="Times New Roman" w:eastAsia="Batang" w:hAnsi="Times New Roman"/>
          <w:b/>
          <w:sz w:val="32"/>
          <w:szCs w:val="32"/>
        </w:rPr>
      </w:pPr>
    </w:p>
    <w:p w:rsidR="001B5A01" w:rsidRDefault="001B5A01" w:rsidP="001B5A01">
      <w:pPr>
        <w:spacing w:after="0" w:line="240" w:lineRule="auto"/>
        <w:rPr>
          <w:rFonts w:ascii="Times New Roman" w:eastAsia="Batang" w:hAnsi="Times New Roman"/>
          <w:b/>
          <w:sz w:val="32"/>
          <w:szCs w:val="32"/>
        </w:rPr>
      </w:pPr>
    </w:p>
    <w:p w:rsidR="001B5A01" w:rsidRDefault="001B5A01" w:rsidP="001B5A01">
      <w:pPr>
        <w:spacing w:after="0" w:line="240" w:lineRule="auto"/>
        <w:rPr>
          <w:rFonts w:ascii="Times New Roman" w:eastAsia="Batang" w:hAnsi="Times New Roman"/>
          <w:b/>
          <w:sz w:val="32"/>
          <w:szCs w:val="32"/>
        </w:rPr>
      </w:pPr>
    </w:p>
    <w:p w:rsidR="001B5A01" w:rsidRDefault="001B5A01" w:rsidP="001B5A01">
      <w:pPr>
        <w:spacing w:after="0" w:line="240" w:lineRule="auto"/>
        <w:rPr>
          <w:rFonts w:ascii="Times New Roman" w:eastAsia="Batang" w:hAnsi="Times New Roman"/>
          <w:b/>
          <w:sz w:val="32"/>
          <w:szCs w:val="32"/>
        </w:rPr>
      </w:pPr>
    </w:p>
    <w:p w:rsidR="001B5A01" w:rsidRDefault="001B5A01" w:rsidP="001B5A01">
      <w:pPr>
        <w:spacing w:after="0" w:line="240" w:lineRule="auto"/>
        <w:rPr>
          <w:rFonts w:ascii="Times New Roman" w:eastAsia="Batang" w:hAnsi="Times New Roman"/>
          <w:b/>
          <w:sz w:val="32"/>
          <w:szCs w:val="32"/>
        </w:rPr>
      </w:pPr>
    </w:p>
    <w:p w:rsidR="001B5A01" w:rsidRDefault="001B5A01" w:rsidP="001B5A01">
      <w:pPr>
        <w:spacing w:after="0" w:line="240" w:lineRule="auto"/>
        <w:rPr>
          <w:rFonts w:ascii="Times New Roman" w:eastAsia="Batang" w:hAnsi="Times New Roman"/>
          <w:b/>
          <w:sz w:val="32"/>
          <w:szCs w:val="32"/>
        </w:rPr>
      </w:pPr>
    </w:p>
    <w:p w:rsidR="001B5A01" w:rsidRDefault="001B5A01" w:rsidP="001B5A01">
      <w:pPr>
        <w:spacing w:after="0" w:line="240" w:lineRule="auto"/>
        <w:rPr>
          <w:rFonts w:ascii="Times New Roman" w:eastAsia="Batang" w:hAnsi="Times New Roman"/>
          <w:b/>
          <w:sz w:val="32"/>
          <w:szCs w:val="32"/>
        </w:rPr>
      </w:pPr>
    </w:p>
    <w:p w:rsidR="001B5A01" w:rsidRDefault="001B5A01" w:rsidP="001B5A01">
      <w:pPr>
        <w:spacing w:after="0" w:line="240" w:lineRule="auto"/>
        <w:rPr>
          <w:rFonts w:ascii="Times New Roman" w:eastAsia="Batang" w:hAnsi="Times New Roman"/>
          <w:b/>
          <w:sz w:val="32"/>
          <w:szCs w:val="32"/>
        </w:rPr>
      </w:pPr>
    </w:p>
    <w:p w:rsidR="001B5A01" w:rsidRDefault="001B5A01" w:rsidP="001B5A01">
      <w:pPr>
        <w:spacing w:after="0" w:line="240" w:lineRule="auto"/>
        <w:rPr>
          <w:rFonts w:ascii="Times New Roman" w:eastAsia="Batang" w:hAnsi="Times New Roman"/>
          <w:b/>
          <w:sz w:val="32"/>
          <w:szCs w:val="32"/>
        </w:rPr>
      </w:pPr>
    </w:p>
    <w:p w:rsidR="001B5A01" w:rsidRDefault="001B5A01" w:rsidP="001B5A01">
      <w:pPr>
        <w:spacing w:after="0" w:line="240" w:lineRule="auto"/>
        <w:rPr>
          <w:rFonts w:ascii="Times New Roman" w:eastAsia="Batang" w:hAnsi="Times New Roman"/>
          <w:b/>
          <w:sz w:val="32"/>
          <w:szCs w:val="32"/>
        </w:rPr>
      </w:pPr>
    </w:p>
    <w:p w:rsidR="001B5A01" w:rsidRDefault="001B5A01" w:rsidP="001B5A01">
      <w:pPr>
        <w:spacing w:after="0" w:line="240" w:lineRule="auto"/>
        <w:rPr>
          <w:rFonts w:ascii="Times New Roman" w:eastAsia="Batang" w:hAnsi="Times New Roman"/>
          <w:b/>
          <w:sz w:val="32"/>
          <w:szCs w:val="32"/>
        </w:rPr>
      </w:pPr>
    </w:p>
    <w:p w:rsidR="001B5A01" w:rsidRDefault="001B5A01" w:rsidP="001B5A01">
      <w:pPr>
        <w:spacing w:after="0" w:line="240" w:lineRule="auto"/>
        <w:rPr>
          <w:rFonts w:ascii="Times New Roman" w:eastAsia="Batang" w:hAnsi="Times New Roman"/>
          <w:b/>
          <w:sz w:val="32"/>
          <w:szCs w:val="32"/>
        </w:rPr>
      </w:pPr>
    </w:p>
    <w:p w:rsidR="001B5A01" w:rsidRDefault="001B5A01" w:rsidP="001B5A01">
      <w:pPr>
        <w:spacing w:after="0" w:line="240" w:lineRule="auto"/>
        <w:rPr>
          <w:rFonts w:ascii="Times New Roman" w:eastAsia="Batang" w:hAnsi="Times New Roman"/>
          <w:b/>
          <w:sz w:val="32"/>
          <w:szCs w:val="32"/>
        </w:rPr>
      </w:pPr>
    </w:p>
    <w:p w:rsidR="001B5A01" w:rsidRDefault="001B5A01" w:rsidP="001B5A01">
      <w:pPr>
        <w:spacing w:after="0" w:line="240" w:lineRule="auto"/>
        <w:rPr>
          <w:rFonts w:ascii="Times New Roman" w:eastAsia="Batang" w:hAnsi="Times New Roman"/>
          <w:b/>
          <w:sz w:val="32"/>
          <w:szCs w:val="32"/>
        </w:rPr>
      </w:pPr>
    </w:p>
    <w:p w:rsidR="001B5A01" w:rsidRPr="00FA4FC5" w:rsidRDefault="001B5A01" w:rsidP="001B5A01">
      <w:pPr>
        <w:spacing w:after="0" w:line="240" w:lineRule="auto"/>
        <w:jc w:val="center"/>
        <w:rPr>
          <w:rFonts w:ascii="Times New Roman" w:eastAsia="Batang" w:hAnsi="Times New Roman"/>
          <w:b/>
          <w:sz w:val="28"/>
          <w:szCs w:val="28"/>
        </w:rPr>
      </w:pPr>
      <w:r w:rsidRPr="00FA4FC5">
        <w:rPr>
          <w:rFonts w:ascii="Times New Roman" w:eastAsia="Batang" w:hAnsi="Times New Roman"/>
          <w:b/>
          <w:sz w:val="28"/>
          <w:szCs w:val="28"/>
        </w:rPr>
        <w:t>г.о. Новокуйбышевск</w:t>
      </w:r>
    </w:p>
    <w:p w:rsidR="001B5A01" w:rsidRDefault="001B5A01" w:rsidP="001B5A01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4FC5">
        <w:rPr>
          <w:rFonts w:ascii="Times New Roman" w:eastAsia="Batang" w:hAnsi="Times New Roman"/>
          <w:b/>
          <w:sz w:val="28"/>
          <w:szCs w:val="28"/>
        </w:rPr>
        <w:t>201</w:t>
      </w:r>
      <w:r>
        <w:rPr>
          <w:rFonts w:ascii="Times New Roman" w:eastAsia="Batang" w:hAnsi="Times New Roman"/>
          <w:b/>
          <w:sz w:val="28"/>
          <w:szCs w:val="28"/>
        </w:rPr>
        <w:t>6</w:t>
      </w:r>
      <w:r w:rsidRPr="00FA4FC5">
        <w:rPr>
          <w:rFonts w:ascii="Times New Roman" w:eastAsia="Batang" w:hAnsi="Times New Roman"/>
          <w:b/>
          <w:sz w:val="28"/>
          <w:szCs w:val="28"/>
        </w:rPr>
        <w:t xml:space="preserve"> г.</w:t>
      </w:r>
    </w:p>
    <w:p w:rsidR="00894426" w:rsidRDefault="006427A4" w:rsidP="00AE25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27A4">
        <w:rPr>
          <w:rFonts w:ascii="Times New Roman" w:hAnsi="Times New Roman" w:cs="Times New Roman"/>
          <w:b/>
          <w:sz w:val="28"/>
          <w:szCs w:val="28"/>
        </w:rPr>
        <w:lastRenderedPageBreak/>
        <w:t>Слайд 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94426" w:rsidRPr="00894426">
        <w:rPr>
          <w:rFonts w:ascii="Times New Roman" w:hAnsi="Times New Roman" w:cs="Times New Roman"/>
          <w:sz w:val="28"/>
          <w:szCs w:val="28"/>
        </w:rPr>
        <w:t xml:space="preserve">В ФГОС дошкольного образования указывается, что одним из основных принципов дошкольного образования является поддержка детей в различных видах деятельности. Поддержка инициативы </w:t>
      </w:r>
      <w:r w:rsidRPr="00894426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894426" w:rsidRPr="00894426">
        <w:rPr>
          <w:rFonts w:ascii="Times New Roman" w:hAnsi="Times New Roman" w:cs="Times New Roman"/>
          <w:sz w:val="28"/>
          <w:szCs w:val="28"/>
        </w:rPr>
        <w:t>является условием, необходимым для создания социальной ситуации развития детей.</w:t>
      </w:r>
    </w:p>
    <w:p w:rsidR="00AE2540" w:rsidRPr="00894426" w:rsidRDefault="00AE2540" w:rsidP="00AE25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2540">
        <w:rPr>
          <w:rFonts w:ascii="Times New Roman" w:hAnsi="Times New Roman" w:cs="Times New Roman"/>
          <w:sz w:val="28"/>
          <w:szCs w:val="28"/>
        </w:rPr>
        <w:t>Детская инициатива проявляется в свободной самостоятельной деятельности детей по выбору и интересам. Возможность играть, рисовать, конструировать, сочинять и пр. в соответствии с собственными интересами является важнейшим источником эмоционального благополучия ребенка в детском саду. Самостоятельная деятельность детей протекает преимущественно в утренний отрезок времени и во второй половине дня.</w:t>
      </w:r>
    </w:p>
    <w:p w:rsidR="00894426" w:rsidRPr="000F0D22" w:rsidRDefault="00894426" w:rsidP="00AE254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0D22">
        <w:rPr>
          <w:rFonts w:ascii="Times New Roman" w:hAnsi="Times New Roman" w:cs="Times New Roman"/>
          <w:color w:val="000000" w:themeColor="text1"/>
          <w:sz w:val="28"/>
          <w:szCs w:val="28"/>
        </w:rPr>
        <w:t>Дошкольный возраст наиболее благоприятен для совершенствования работы органов чувств, накопления информации, о качественном многообразии окружающего мира. Чем раньше мы будем развивать эмоционально – чувственный мир ребенка, тем ярче будет он сам и продукты его творчества. Творчество – интегральная деятельность личности, необходимая каждому современному человеку и человеку будущего. И начать его формирование можно и нужно в дошкольный период.</w:t>
      </w:r>
    </w:p>
    <w:p w:rsidR="006427A4" w:rsidRDefault="00894426" w:rsidP="00AE25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4426">
        <w:rPr>
          <w:rFonts w:ascii="Times New Roman" w:hAnsi="Times New Roman" w:cs="Times New Roman"/>
          <w:sz w:val="28"/>
          <w:szCs w:val="28"/>
        </w:rPr>
        <w:t xml:space="preserve">В процессе продуктивной деятельности формируются такие важные качества личности, как умственная активность, любознательность, самостоятельность, инициатива, которые являются основными компонентами творческой деятельности. </w:t>
      </w:r>
      <w:r w:rsidR="006427A4" w:rsidRPr="006427A4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6427A4">
        <w:rPr>
          <w:rFonts w:ascii="Times New Roman" w:hAnsi="Times New Roman" w:cs="Times New Roman"/>
          <w:b/>
          <w:sz w:val="28"/>
          <w:szCs w:val="28"/>
        </w:rPr>
        <w:t>3</w:t>
      </w:r>
      <w:r w:rsidR="006427A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94426" w:rsidRPr="00894426" w:rsidRDefault="00894426" w:rsidP="00AE25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4426">
        <w:rPr>
          <w:rFonts w:ascii="Times New Roman" w:hAnsi="Times New Roman" w:cs="Times New Roman"/>
          <w:sz w:val="28"/>
          <w:szCs w:val="28"/>
        </w:rPr>
        <w:t xml:space="preserve">Ребенок приучается быть активным в наблюдении, выполнении работы, учится проявлять самостоятельность и инициативу в продумывании содержания, подборе материалов, использовании разнообразных средств художественной выразительности. При организации продуктивной деятельности на занятиях я всегда стараюсь мотивировать достижение   цели (выражая уверенность в том, что ребенок желает и может успешно выполнить задание), определяю значимость деятельности (к примеру - изготовление поделок для </w:t>
      </w:r>
      <w:r w:rsidR="009E6348">
        <w:rPr>
          <w:rFonts w:ascii="Times New Roman" w:hAnsi="Times New Roman" w:cs="Times New Roman"/>
          <w:sz w:val="28"/>
          <w:szCs w:val="28"/>
        </w:rPr>
        <w:t>друзей, родных</w:t>
      </w:r>
      <w:r w:rsidRPr="00894426">
        <w:rPr>
          <w:rFonts w:ascii="Times New Roman" w:hAnsi="Times New Roman" w:cs="Times New Roman"/>
          <w:sz w:val="28"/>
          <w:szCs w:val="28"/>
        </w:rPr>
        <w:t xml:space="preserve">, дежурство по детскому саду и т.п.), выражаю личное переживание успеха (создавая эмоциональное предвосхищение результатов деятельности). Часто даю задания, которые дети выполняют небольшими группами. </w:t>
      </w:r>
    </w:p>
    <w:p w:rsidR="00400CC3" w:rsidRDefault="00400CC3" w:rsidP="00400C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27A4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9787F" w:rsidRPr="000F0D22" w:rsidRDefault="00B9787F" w:rsidP="00AE254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0D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развития интереса у детей к художественному творчеству, в группе организован центр изобразительной деятельности, который может использоваться ими в любое свободное от занятий время.  Каждую неделю  он пополняется новыми материалами: трафаретами, раскрасками, различными материалами для использования  нетрадиционных техник </w:t>
      </w:r>
      <w:proofErr w:type="spellStart"/>
      <w:r w:rsidRPr="000F0D22">
        <w:rPr>
          <w:rFonts w:ascii="Times New Roman" w:hAnsi="Times New Roman" w:cs="Times New Roman"/>
          <w:color w:val="000000" w:themeColor="text1"/>
          <w:sz w:val="28"/>
          <w:szCs w:val="28"/>
        </w:rPr>
        <w:t>изодеятельности</w:t>
      </w:r>
      <w:proofErr w:type="spellEnd"/>
      <w:r w:rsidRPr="000F0D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4A7AF0" w:rsidRPr="000F0D22">
        <w:rPr>
          <w:rFonts w:ascii="Times New Roman" w:hAnsi="Times New Roman" w:cs="Times New Roman"/>
          <w:color w:val="000000" w:themeColor="text1"/>
          <w:sz w:val="28"/>
          <w:szCs w:val="28"/>
        </w:rPr>
        <w:t>различными видами круп, пряжей, стружкой от карандашей, макаронными изделиями</w:t>
      </w:r>
      <w:r w:rsidRPr="000F0D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). </w:t>
      </w:r>
    </w:p>
    <w:p w:rsidR="00A6316D" w:rsidRDefault="00B9787F" w:rsidP="00AE254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0D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ходе НОД  для поддержания инициативы я использую разные приемы, например </w:t>
      </w:r>
      <w:r w:rsidR="004A7AF0" w:rsidRPr="000F0D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ходе НОД </w:t>
      </w:r>
      <w:r w:rsidRPr="000F0D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лепке дети могут выбрать цвет пластилина,  материалы для декора </w:t>
      </w:r>
      <w:r w:rsidRPr="000F0D2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своих работ. На занятиях аппликацией я знакомлю детей с различными материалами, которые могут использоваться в творчестве. </w:t>
      </w:r>
    </w:p>
    <w:p w:rsidR="00A6316D" w:rsidRDefault="00A6316D" w:rsidP="00A631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27A4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9787F" w:rsidRPr="000F0D22" w:rsidRDefault="00B9787F" w:rsidP="00AE254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0D22">
        <w:rPr>
          <w:rFonts w:ascii="Times New Roman" w:hAnsi="Times New Roman" w:cs="Times New Roman"/>
          <w:color w:val="000000" w:themeColor="text1"/>
          <w:sz w:val="28"/>
          <w:szCs w:val="28"/>
        </w:rPr>
        <w:t>Для имитации</w:t>
      </w:r>
      <w:r w:rsidR="00E06D2E" w:rsidRPr="000F0D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F0D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шерсти животного </w:t>
      </w:r>
      <w:r w:rsidR="00CA5372" w:rsidRPr="000F0D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работе дети </w:t>
      </w:r>
      <w:r w:rsidRPr="000F0D22">
        <w:rPr>
          <w:rFonts w:ascii="Times New Roman" w:hAnsi="Times New Roman" w:cs="Times New Roman"/>
          <w:color w:val="000000" w:themeColor="text1"/>
          <w:sz w:val="28"/>
          <w:szCs w:val="28"/>
        </w:rPr>
        <w:t>могут использовать пряжу,</w:t>
      </w:r>
      <w:r w:rsidR="00CA5372" w:rsidRPr="000F0D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ватные диски, вату, тополиный пух,</w:t>
      </w:r>
      <w:r w:rsidRPr="000F0D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 для имитации твердых поверхностей </w:t>
      </w:r>
      <w:r w:rsidR="00A6316D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0F0D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6316D">
        <w:rPr>
          <w:rFonts w:ascii="Times New Roman" w:hAnsi="Times New Roman" w:cs="Times New Roman"/>
          <w:color w:val="000000" w:themeColor="text1"/>
          <w:sz w:val="28"/>
          <w:szCs w:val="28"/>
        </w:rPr>
        <w:t>например,</w:t>
      </w:r>
      <w:r w:rsidRPr="000F0D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использовании макаронных изделий и круп.  Я заметила, что включая в занятия по изодеятельности различные материалы,  у детей развивается фантазия, интерес к творчеству, перед занятием они активно интересуется, какой сюрприз их ожидает в этот раз.</w:t>
      </w:r>
    </w:p>
    <w:p w:rsidR="002E40DF" w:rsidRDefault="002E40DF" w:rsidP="00AE254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27A4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sz w:val="28"/>
          <w:szCs w:val="28"/>
        </w:rPr>
        <w:t>6</w:t>
      </w:r>
    </w:p>
    <w:p w:rsidR="00B9787F" w:rsidRPr="000F0D22" w:rsidRDefault="00B9787F" w:rsidP="00AE254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0D22">
        <w:rPr>
          <w:rFonts w:ascii="Times New Roman" w:hAnsi="Times New Roman" w:cs="Times New Roman"/>
          <w:color w:val="000000" w:themeColor="text1"/>
          <w:sz w:val="28"/>
          <w:szCs w:val="28"/>
        </w:rPr>
        <w:t>В свободной деятельности с детьми я использую различные техники:</w:t>
      </w:r>
    </w:p>
    <w:p w:rsidR="008563EA" w:rsidRDefault="00E06D2E" w:rsidP="00AE254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0D22">
        <w:rPr>
          <w:rFonts w:ascii="Times New Roman" w:hAnsi="Times New Roman" w:cs="Times New Roman"/>
          <w:color w:val="000000" w:themeColor="text1"/>
          <w:sz w:val="28"/>
          <w:szCs w:val="28"/>
        </w:rPr>
        <w:t>Аппликация из ткани,</w:t>
      </w:r>
      <w:r w:rsidR="009E63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F0D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салфеток, ватных дисков, барельеф, рисование парафином и солью, </w:t>
      </w:r>
      <w:proofErr w:type="spellStart"/>
      <w:r w:rsidRPr="000F0D22">
        <w:rPr>
          <w:rFonts w:ascii="Times New Roman" w:hAnsi="Times New Roman" w:cs="Times New Roman"/>
          <w:color w:val="000000" w:themeColor="text1"/>
          <w:sz w:val="28"/>
          <w:szCs w:val="28"/>
        </w:rPr>
        <w:t>кляксография</w:t>
      </w:r>
      <w:proofErr w:type="spellEnd"/>
      <w:r w:rsidRPr="000F0D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рисование </w:t>
      </w:r>
      <w:proofErr w:type="gramStart"/>
      <w:r w:rsidRPr="000F0D22">
        <w:rPr>
          <w:rFonts w:ascii="Times New Roman" w:hAnsi="Times New Roman" w:cs="Times New Roman"/>
          <w:color w:val="000000" w:themeColor="text1"/>
          <w:sz w:val="28"/>
          <w:szCs w:val="28"/>
        </w:rPr>
        <w:t>тычком</w:t>
      </w:r>
      <w:proofErr w:type="gramEnd"/>
      <w:r w:rsidRPr="000F0D2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E2540" w:rsidRPr="00AE2540" w:rsidRDefault="00AE2540" w:rsidP="00AE254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2540">
        <w:rPr>
          <w:rFonts w:ascii="Times New Roman" w:hAnsi="Times New Roman" w:cs="Times New Roman"/>
          <w:color w:val="000000" w:themeColor="text1"/>
          <w:sz w:val="28"/>
          <w:szCs w:val="28"/>
        </w:rPr>
        <w:t>В продуктивных видах деятельности формируются независимость ребенка от взрослого, стремление к поиску адекватных средств  самовыражения.</w:t>
      </w:r>
    </w:p>
    <w:p w:rsidR="002E40DF" w:rsidRDefault="002E40DF" w:rsidP="00AE254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27A4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sz w:val="28"/>
          <w:szCs w:val="28"/>
        </w:rPr>
        <w:t>7</w:t>
      </w:r>
    </w:p>
    <w:p w:rsidR="00AE2540" w:rsidRPr="00AE2540" w:rsidRDefault="00AE2540" w:rsidP="00AE254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25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целью развития творческой инициативы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младших </w:t>
      </w:r>
      <w:r w:rsidRPr="00AE25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дошкольников наряду с традиционными приемами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</w:t>
      </w:r>
      <w:r w:rsidRPr="00AE2540">
        <w:rPr>
          <w:rFonts w:ascii="Times New Roman" w:hAnsi="Times New Roman" w:cs="Times New Roman"/>
          <w:color w:val="000000" w:themeColor="text1"/>
          <w:sz w:val="28"/>
          <w:szCs w:val="28"/>
        </w:rPr>
        <w:t>использу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AE25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нетрадиционны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 </w:t>
      </w:r>
      <w:r w:rsidRPr="00AE2540">
        <w:rPr>
          <w:rFonts w:ascii="Times New Roman" w:hAnsi="Times New Roman" w:cs="Times New Roman"/>
          <w:color w:val="000000" w:themeColor="text1"/>
          <w:sz w:val="28"/>
          <w:szCs w:val="28"/>
        </w:rPr>
        <w:t>техники изображения.</w:t>
      </w:r>
    </w:p>
    <w:p w:rsidR="00AE2540" w:rsidRPr="00AE2540" w:rsidRDefault="00AE2540" w:rsidP="00AE254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2540">
        <w:rPr>
          <w:rFonts w:ascii="Times New Roman" w:hAnsi="Times New Roman" w:cs="Times New Roman"/>
          <w:color w:val="000000" w:themeColor="text1"/>
          <w:sz w:val="28"/>
          <w:szCs w:val="28"/>
        </w:rPr>
        <w:t>В рисовании:</w:t>
      </w:r>
    </w:p>
    <w:p w:rsidR="00AE2540" w:rsidRPr="00AE2540" w:rsidRDefault="00AE2540" w:rsidP="00AE254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25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ладонная и пальцевая техники, </w:t>
      </w:r>
      <w:proofErr w:type="spellStart"/>
      <w:r w:rsidRPr="00AE2540">
        <w:rPr>
          <w:rFonts w:ascii="Times New Roman" w:hAnsi="Times New Roman" w:cs="Times New Roman"/>
          <w:color w:val="000000" w:themeColor="text1"/>
          <w:sz w:val="28"/>
          <w:szCs w:val="28"/>
        </w:rPr>
        <w:t>кляксография</w:t>
      </w:r>
      <w:proofErr w:type="spellEnd"/>
      <w:r w:rsidRPr="00AE25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рисование акварелью по мокрому листу, печатание штампами, рисование ватными палочками, </w:t>
      </w:r>
      <w:proofErr w:type="spellStart"/>
      <w:r w:rsidRPr="00AE2540">
        <w:rPr>
          <w:rFonts w:ascii="Times New Roman" w:hAnsi="Times New Roman" w:cs="Times New Roman"/>
          <w:color w:val="000000" w:themeColor="text1"/>
          <w:sz w:val="28"/>
          <w:szCs w:val="28"/>
        </w:rPr>
        <w:t>тычкование</w:t>
      </w:r>
      <w:proofErr w:type="spellEnd"/>
      <w:r w:rsidRPr="00AE2540">
        <w:rPr>
          <w:rFonts w:ascii="Times New Roman" w:hAnsi="Times New Roman" w:cs="Times New Roman"/>
          <w:color w:val="000000" w:themeColor="text1"/>
          <w:sz w:val="28"/>
          <w:szCs w:val="28"/>
        </w:rPr>
        <w:t>, упражнения типа «Дорисуй недостающие детали», рисование по образцу, рисование с помощью трафарета.</w:t>
      </w:r>
    </w:p>
    <w:p w:rsidR="002E40DF" w:rsidRDefault="002E40DF" w:rsidP="00AE254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27A4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sz w:val="28"/>
          <w:szCs w:val="28"/>
        </w:rPr>
        <w:t>8</w:t>
      </w:r>
    </w:p>
    <w:p w:rsidR="00AE2540" w:rsidRPr="00AE2540" w:rsidRDefault="00AE2540" w:rsidP="00AE254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25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аппликации: </w:t>
      </w:r>
    </w:p>
    <w:p w:rsidR="00AE2540" w:rsidRPr="00AE2540" w:rsidRDefault="00AE2540" w:rsidP="00AE254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25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сочетание разных по фактуре материалов (обрывков цветной бумаги  или бумажных заготовок, ваты, салфеток, природных материалов, пластилина, пищевых продуктов - круп, макаронных изделий) </w:t>
      </w:r>
    </w:p>
    <w:p w:rsidR="00AE2540" w:rsidRPr="00AE2540" w:rsidRDefault="00AE2540" w:rsidP="00AE254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25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Использу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AE25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прием сотворчества и коллективных работ.</w:t>
      </w:r>
    </w:p>
    <w:p w:rsidR="00AE2540" w:rsidRPr="00AE2540" w:rsidRDefault="00AE2540" w:rsidP="00AE254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2540">
        <w:rPr>
          <w:rFonts w:ascii="Times New Roman" w:hAnsi="Times New Roman" w:cs="Times New Roman"/>
          <w:color w:val="000000" w:themeColor="text1"/>
          <w:sz w:val="28"/>
          <w:szCs w:val="28"/>
        </w:rPr>
        <w:t>Например,  воспитатель нарисовала круг – солнышко, а дети рисовали лучи ладошками. Или,  дети выполняют рисунок на подготовленном воспитателем силуэте, дорисовывая элементы, или участвуют в создания коллективных композиций.</w:t>
      </w:r>
    </w:p>
    <w:p w:rsidR="00AE2540" w:rsidRPr="00AE2540" w:rsidRDefault="00AE2540" w:rsidP="00AE254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25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Приём сочетания рисования и аппликации.</w:t>
      </w:r>
    </w:p>
    <w:p w:rsidR="00AE2540" w:rsidRPr="00AE2540" w:rsidRDefault="00AE2540" w:rsidP="00AE254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2540">
        <w:rPr>
          <w:rFonts w:ascii="Times New Roman" w:hAnsi="Times New Roman" w:cs="Times New Roman"/>
          <w:color w:val="000000" w:themeColor="text1"/>
          <w:sz w:val="28"/>
          <w:szCs w:val="28"/>
        </w:rPr>
        <w:t>Например, клеили снеговика, а потом дорисовывали ему глаза, нос.</w:t>
      </w:r>
    </w:p>
    <w:p w:rsidR="002E40DF" w:rsidRDefault="002E40DF" w:rsidP="00AE254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27A4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sz w:val="28"/>
          <w:szCs w:val="28"/>
        </w:rPr>
        <w:t>9</w:t>
      </w:r>
    </w:p>
    <w:p w:rsidR="00AE2540" w:rsidRPr="00AE2540" w:rsidRDefault="00AE2540" w:rsidP="00AE254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2540">
        <w:rPr>
          <w:rFonts w:ascii="Times New Roman" w:hAnsi="Times New Roman" w:cs="Times New Roman"/>
          <w:color w:val="000000" w:themeColor="text1"/>
          <w:sz w:val="28"/>
          <w:szCs w:val="28"/>
        </w:rPr>
        <w:t>Прово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жу</w:t>
      </w:r>
      <w:r w:rsidRPr="00AE25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воспитанниками игры и упражнения для развития продуктивной инициативности: </w:t>
      </w:r>
    </w:p>
    <w:p w:rsidR="00AE2540" w:rsidRPr="00AE2540" w:rsidRDefault="00AE2540" w:rsidP="00AE254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2540">
        <w:rPr>
          <w:rFonts w:ascii="Times New Roman" w:hAnsi="Times New Roman" w:cs="Times New Roman"/>
          <w:color w:val="000000" w:themeColor="text1"/>
          <w:sz w:val="28"/>
          <w:szCs w:val="28"/>
        </w:rPr>
        <w:t>● Игры на развитие мелкой моторики (пальчиковые игры).</w:t>
      </w:r>
    </w:p>
    <w:p w:rsidR="00AE2540" w:rsidRPr="00AE2540" w:rsidRDefault="00AE2540" w:rsidP="00AE254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254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● Игровые упражнения на развитие умений создавать простые формы (игровые ситуации «Наматывание нитки на клубок»).</w:t>
      </w:r>
    </w:p>
    <w:p w:rsidR="00AE2540" w:rsidRDefault="00AE2540" w:rsidP="00AE254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2540">
        <w:rPr>
          <w:rFonts w:ascii="Times New Roman" w:hAnsi="Times New Roman" w:cs="Times New Roman"/>
          <w:color w:val="000000" w:themeColor="text1"/>
          <w:sz w:val="28"/>
          <w:szCs w:val="28"/>
        </w:rPr>
        <w:t>● Игры и упражнения, способствующие формированию сенсорного опыта детей: тактильное и зрительное обследование предметов и игрушек, типа «Чудесный мешочек», «Угадай на ощупь»,  «Обведи фигуру»</w:t>
      </w:r>
      <w:r w:rsidR="00904B5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E40DF" w:rsidRDefault="002E40DF" w:rsidP="00904B5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27A4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sz w:val="28"/>
          <w:szCs w:val="28"/>
        </w:rPr>
        <w:t>10</w:t>
      </w:r>
    </w:p>
    <w:p w:rsidR="00904B5B" w:rsidRDefault="00904B5B" w:rsidP="00904B5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Также в своей группе мы стараемся создавать следующие условия для </w:t>
      </w:r>
      <w:r w:rsidRPr="00904B5B">
        <w:rPr>
          <w:rFonts w:ascii="Times New Roman" w:hAnsi="Times New Roman"/>
          <w:sz w:val="28"/>
          <w:szCs w:val="28"/>
        </w:rPr>
        <w:t>поддержки детской инициативы</w:t>
      </w:r>
      <w:r>
        <w:rPr>
          <w:rFonts w:ascii="Times New Roman" w:hAnsi="Times New Roman"/>
          <w:sz w:val="28"/>
          <w:szCs w:val="28"/>
        </w:rPr>
        <w:t>:</w:t>
      </w:r>
    </w:p>
    <w:p w:rsidR="00904B5B" w:rsidRPr="00904B5B" w:rsidRDefault="00904B5B" w:rsidP="00904B5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904B5B">
        <w:rPr>
          <w:rFonts w:ascii="Times New Roman" w:hAnsi="Times New Roman"/>
          <w:sz w:val="28"/>
          <w:szCs w:val="28"/>
        </w:rPr>
        <w:t>1.Созда</w:t>
      </w:r>
      <w:r>
        <w:rPr>
          <w:rFonts w:ascii="Times New Roman" w:hAnsi="Times New Roman"/>
          <w:sz w:val="28"/>
          <w:szCs w:val="28"/>
        </w:rPr>
        <w:t>ем</w:t>
      </w:r>
      <w:r w:rsidRPr="00904B5B">
        <w:rPr>
          <w:rFonts w:ascii="Times New Roman" w:hAnsi="Times New Roman"/>
          <w:sz w:val="28"/>
          <w:szCs w:val="28"/>
        </w:rPr>
        <w:t xml:space="preserve"> условия для реализации собственных планов и замыслов каждого ребёнка (центры активности)</w:t>
      </w:r>
    </w:p>
    <w:p w:rsidR="00904B5B" w:rsidRPr="00904B5B" w:rsidRDefault="00904B5B" w:rsidP="00904B5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904B5B">
        <w:rPr>
          <w:rFonts w:ascii="Times New Roman" w:hAnsi="Times New Roman"/>
          <w:sz w:val="28"/>
          <w:szCs w:val="28"/>
        </w:rPr>
        <w:t>2. Рассказыва</w:t>
      </w:r>
      <w:r>
        <w:rPr>
          <w:rFonts w:ascii="Times New Roman" w:hAnsi="Times New Roman"/>
          <w:sz w:val="28"/>
          <w:szCs w:val="28"/>
        </w:rPr>
        <w:t xml:space="preserve">ем </w:t>
      </w:r>
      <w:r w:rsidRPr="00904B5B">
        <w:rPr>
          <w:rFonts w:ascii="Times New Roman" w:hAnsi="Times New Roman"/>
          <w:sz w:val="28"/>
          <w:szCs w:val="28"/>
        </w:rPr>
        <w:t>детям об их реальных, возможных и будущих достижениях.</w:t>
      </w:r>
    </w:p>
    <w:p w:rsidR="00904B5B" w:rsidRPr="00904B5B" w:rsidRDefault="00904B5B" w:rsidP="00904B5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904B5B">
        <w:rPr>
          <w:rFonts w:ascii="Times New Roman" w:hAnsi="Times New Roman"/>
          <w:sz w:val="28"/>
          <w:szCs w:val="28"/>
        </w:rPr>
        <w:t>3. Отмеча</w:t>
      </w:r>
      <w:r>
        <w:rPr>
          <w:rFonts w:ascii="Times New Roman" w:hAnsi="Times New Roman"/>
          <w:sz w:val="28"/>
          <w:szCs w:val="28"/>
        </w:rPr>
        <w:t>ем</w:t>
      </w:r>
      <w:r w:rsidRPr="00904B5B">
        <w:rPr>
          <w:rFonts w:ascii="Times New Roman" w:hAnsi="Times New Roman"/>
          <w:sz w:val="28"/>
          <w:szCs w:val="28"/>
        </w:rPr>
        <w:t xml:space="preserve"> и публично поддержива</w:t>
      </w:r>
      <w:r>
        <w:rPr>
          <w:rFonts w:ascii="Times New Roman" w:hAnsi="Times New Roman"/>
          <w:sz w:val="28"/>
          <w:szCs w:val="28"/>
        </w:rPr>
        <w:t>ем</w:t>
      </w:r>
      <w:r w:rsidRPr="00904B5B">
        <w:rPr>
          <w:rFonts w:ascii="Times New Roman" w:hAnsi="Times New Roman"/>
          <w:sz w:val="28"/>
          <w:szCs w:val="28"/>
        </w:rPr>
        <w:t xml:space="preserve"> любые успехи детей </w:t>
      </w:r>
    </w:p>
    <w:p w:rsidR="00904B5B" w:rsidRPr="00904B5B" w:rsidRDefault="00904B5B" w:rsidP="00904B5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904B5B">
        <w:rPr>
          <w:rFonts w:ascii="Times New Roman" w:hAnsi="Times New Roman"/>
          <w:sz w:val="28"/>
          <w:szCs w:val="28"/>
        </w:rPr>
        <w:t>4. Поощря</w:t>
      </w:r>
      <w:r>
        <w:rPr>
          <w:rFonts w:ascii="Times New Roman" w:hAnsi="Times New Roman"/>
          <w:sz w:val="28"/>
          <w:szCs w:val="28"/>
        </w:rPr>
        <w:t>ем</w:t>
      </w:r>
      <w:r w:rsidRPr="00904B5B">
        <w:rPr>
          <w:rFonts w:ascii="Times New Roman" w:hAnsi="Times New Roman"/>
          <w:sz w:val="28"/>
          <w:szCs w:val="28"/>
        </w:rPr>
        <w:t xml:space="preserve"> самостоятельность детей </w:t>
      </w:r>
    </w:p>
    <w:p w:rsidR="00904B5B" w:rsidRPr="00904B5B" w:rsidRDefault="00904B5B" w:rsidP="00904B5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904B5B">
        <w:rPr>
          <w:rFonts w:ascii="Times New Roman" w:hAnsi="Times New Roman"/>
          <w:sz w:val="28"/>
          <w:szCs w:val="28"/>
        </w:rPr>
        <w:t>5. Помога</w:t>
      </w:r>
      <w:r>
        <w:rPr>
          <w:rFonts w:ascii="Times New Roman" w:hAnsi="Times New Roman"/>
          <w:sz w:val="28"/>
          <w:szCs w:val="28"/>
        </w:rPr>
        <w:t>ем</w:t>
      </w:r>
      <w:r w:rsidRPr="00904B5B">
        <w:rPr>
          <w:rFonts w:ascii="Times New Roman" w:hAnsi="Times New Roman"/>
          <w:sz w:val="28"/>
          <w:szCs w:val="28"/>
        </w:rPr>
        <w:t xml:space="preserve"> ребёнку найти способ реализации собственных поставленных целей, поддержива</w:t>
      </w:r>
      <w:r>
        <w:rPr>
          <w:rFonts w:ascii="Times New Roman" w:hAnsi="Times New Roman"/>
          <w:sz w:val="28"/>
          <w:szCs w:val="28"/>
        </w:rPr>
        <w:t>ем</w:t>
      </w:r>
      <w:r w:rsidRPr="00904B5B">
        <w:rPr>
          <w:rFonts w:ascii="Times New Roman" w:hAnsi="Times New Roman"/>
          <w:sz w:val="28"/>
          <w:szCs w:val="28"/>
        </w:rPr>
        <w:t xml:space="preserve"> стремление научиться делать что-то и радостное ощущение возрастающей умелости.</w:t>
      </w:r>
    </w:p>
    <w:p w:rsidR="00904B5B" w:rsidRPr="00904B5B" w:rsidRDefault="00904B5B" w:rsidP="00904B5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904B5B">
        <w:rPr>
          <w:rFonts w:ascii="Times New Roman" w:hAnsi="Times New Roman"/>
          <w:sz w:val="28"/>
          <w:szCs w:val="28"/>
        </w:rPr>
        <w:t>6.В ходе занятий и в повседневной жизни терпимо относи</w:t>
      </w:r>
      <w:r>
        <w:rPr>
          <w:rFonts w:ascii="Times New Roman" w:hAnsi="Times New Roman"/>
          <w:sz w:val="28"/>
          <w:szCs w:val="28"/>
        </w:rPr>
        <w:t>мся</w:t>
      </w:r>
      <w:r w:rsidRPr="00904B5B">
        <w:rPr>
          <w:rFonts w:ascii="Times New Roman" w:hAnsi="Times New Roman"/>
          <w:sz w:val="28"/>
          <w:szCs w:val="28"/>
        </w:rPr>
        <w:t xml:space="preserve"> к затруднениям ребёнка, позволя</w:t>
      </w:r>
      <w:r>
        <w:rPr>
          <w:rFonts w:ascii="Times New Roman" w:hAnsi="Times New Roman"/>
          <w:sz w:val="28"/>
          <w:szCs w:val="28"/>
        </w:rPr>
        <w:t>ем</w:t>
      </w:r>
      <w:r w:rsidRPr="00904B5B">
        <w:rPr>
          <w:rFonts w:ascii="Times New Roman" w:hAnsi="Times New Roman"/>
          <w:sz w:val="28"/>
          <w:szCs w:val="28"/>
        </w:rPr>
        <w:t xml:space="preserve"> ему действовать в своём темпе.</w:t>
      </w:r>
    </w:p>
    <w:p w:rsidR="00904B5B" w:rsidRPr="00904B5B" w:rsidRDefault="00904B5B" w:rsidP="00904B5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904B5B">
        <w:rPr>
          <w:rFonts w:ascii="Times New Roman" w:hAnsi="Times New Roman"/>
          <w:sz w:val="28"/>
          <w:szCs w:val="28"/>
        </w:rPr>
        <w:t xml:space="preserve">7. </w:t>
      </w:r>
      <w:r>
        <w:rPr>
          <w:rFonts w:ascii="Times New Roman" w:hAnsi="Times New Roman"/>
          <w:sz w:val="28"/>
          <w:szCs w:val="28"/>
        </w:rPr>
        <w:t>Придерживаемся правила - н</w:t>
      </w:r>
      <w:r w:rsidRPr="00904B5B">
        <w:rPr>
          <w:rFonts w:ascii="Times New Roman" w:hAnsi="Times New Roman"/>
          <w:sz w:val="28"/>
          <w:szCs w:val="28"/>
        </w:rPr>
        <w:t>е критиковать результаты  деятельности детей, а также их самих</w:t>
      </w:r>
    </w:p>
    <w:p w:rsidR="00904B5B" w:rsidRPr="00904B5B" w:rsidRDefault="00904B5B" w:rsidP="00904B5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904B5B">
        <w:rPr>
          <w:rFonts w:ascii="Times New Roman" w:hAnsi="Times New Roman"/>
          <w:sz w:val="28"/>
          <w:szCs w:val="28"/>
        </w:rPr>
        <w:t>8. Учитыва</w:t>
      </w:r>
      <w:r>
        <w:rPr>
          <w:rFonts w:ascii="Times New Roman" w:hAnsi="Times New Roman"/>
          <w:sz w:val="28"/>
          <w:szCs w:val="28"/>
        </w:rPr>
        <w:t xml:space="preserve">ем </w:t>
      </w:r>
      <w:r w:rsidRPr="00904B5B">
        <w:rPr>
          <w:rFonts w:ascii="Times New Roman" w:hAnsi="Times New Roman"/>
          <w:sz w:val="28"/>
          <w:szCs w:val="28"/>
        </w:rPr>
        <w:t>индивидуальные особенности детей:</w:t>
      </w:r>
    </w:p>
    <w:p w:rsidR="00904B5B" w:rsidRPr="00904B5B" w:rsidRDefault="00904B5B" w:rsidP="00904B5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904B5B">
        <w:rPr>
          <w:rFonts w:ascii="Times New Roman" w:hAnsi="Times New Roman"/>
          <w:sz w:val="28"/>
          <w:szCs w:val="28"/>
        </w:rPr>
        <w:t>застенчивые, нерешительные, конфликтные, непопулярные</w:t>
      </w:r>
    </w:p>
    <w:p w:rsidR="00904B5B" w:rsidRPr="00904B5B" w:rsidRDefault="00904B5B" w:rsidP="00904B5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904B5B">
        <w:rPr>
          <w:rFonts w:ascii="Times New Roman" w:hAnsi="Times New Roman"/>
          <w:sz w:val="28"/>
          <w:szCs w:val="28"/>
        </w:rPr>
        <w:t>9. Уважа</w:t>
      </w:r>
      <w:r>
        <w:rPr>
          <w:rFonts w:ascii="Times New Roman" w:hAnsi="Times New Roman"/>
          <w:sz w:val="28"/>
          <w:szCs w:val="28"/>
        </w:rPr>
        <w:t>ем</w:t>
      </w:r>
      <w:r w:rsidRPr="00904B5B">
        <w:rPr>
          <w:rFonts w:ascii="Times New Roman" w:hAnsi="Times New Roman"/>
          <w:sz w:val="28"/>
          <w:szCs w:val="28"/>
        </w:rPr>
        <w:t xml:space="preserve"> и цени</w:t>
      </w:r>
      <w:r>
        <w:rPr>
          <w:rFonts w:ascii="Times New Roman" w:hAnsi="Times New Roman"/>
          <w:sz w:val="28"/>
          <w:szCs w:val="28"/>
        </w:rPr>
        <w:t>м</w:t>
      </w:r>
      <w:r w:rsidRPr="00904B5B">
        <w:rPr>
          <w:rFonts w:ascii="Times New Roman" w:hAnsi="Times New Roman"/>
          <w:sz w:val="28"/>
          <w:szCs w:val="28"/>
        </w:rPr>
        <w:t xml:space="preserve"> каждого ребёнка независимо от его достижений, достоинств и недостатков</w:t>
      </w:r>
    </w:p>
    <w:p w:rsidR="00904B5B" w:rsidRPr="00904B5B" w:rsidRDefault="00904B5B" w:rsidP="00904B5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904B5B">
        <w:rPr>
          <w:rFonts w:ascii="Times New Roman" w:hAnsi="Times New Roman"/>
          <w:sz w:val="28"/>
          <w:szCs w:val="28"/>
        </w:rPr>
        <w:t>10.Созда</w:t>
      </w:r>
      <w:r>
        <w:rPr>
          <w:rFonts w:ascii="Times New Roman" w:hAnsi="Times New Roman"/>
          <w:sz w:val="28"/>
          <w:szCs w:val="28"/>
        </w:rPr>
        <w:t>ем</w:t>
      </w:r>
      <w:r w:rsidRPr="00904B5B">
        <w:rPr>
          <w:rFonts w:ascii="Times New Roman" w:hAnsi="Times New Roman"/>
          <w:sz w:val="28"/>
          <w:szCs w:val="28"/>
        </w:rPr>
        <w:t xml:space="preserve"> в группе положительный психологический микроклимат, в равной мере проявля</w:t>
      </w:r>
      <w:r>
        <w:rPr>
          <w:rFonts w:ascii="Times New Roman" w:hAnsi="Times New Roman"/>
          <w:sz w:val="28"/>
          <w:szCs w:val="28"/>
        </w:rPr>
        <w:t>я</w:t>
      </w:r>
      <w:r w:rsidRPr="00904B5B">
        <w:rPr>
          <w:rFonts w:ascii="Times New Roman" w:hAnsi="Times New Roman"/>
          <w:sz w:val="28"/>
          <w:szCs w:val="28"/>
        </w:rPr>
        <w:t xml:space="preserve"> любовь и заботу ко всем детям: </w:t>
      </w:r>
    </w:p>
    <w:p w:rsidR="00904B5B" w:rsidRPr="00904B5B" w:rsidRDefault="00904B5B" w:rsidP="00904B5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04B5B">
        <w:rPr>
          <w:rFonts w:ascii="Times New Roman" w:hAnsi="Times New Roman"/>
          <w:sz w:val="28"/>
          <w:szCs w:val="28"/>
        </w:rPr>
        <w:t>выража</w:t>
      </w:r>
      <w:r>
        <w:rPr>
          <w:rFonts w:ascii="Times New Roman" w:hAnsi="Times New Roman"/>
          <w:sz w:val="28"/>
          <w:szCs w:val="28"/>
        </w:rPr>
        <w:t>ем</w:t>
      </w:r>
      <w:r w:rsidRPr="00904B5B">
        <w:rPr>
          <w:rFonts w:ascii="Times New Roman" w:hAnsi="Times New Roman"/>
          <w:sz w:val="28"/>
          <w:szCs w:val="28"/>
        </w:rPr>
        <w:t xml:space="preserve"> радость при  встрече;</w:t>
      </w:r>
    </w:p>
    <w:p w:rsidR="00904B5B" w:rsidRPr="00904B5B" w:rsidRDefault="00904B5B" w:rsidP="00904B5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04B5B">
        <w:rPr>
          <w:rFonts w:ascii="Times New Roman" w:hAnsi="Times New Roman"/>
          <w:sz w:val="28"/>
          <w:szCs w:val="28"/>
        </w:rPr>
        <w:t>использ</w:t>
      </w:r>
      <w:r>
        <w:rPr>
          <w:rFonts w:ascii="Times New Roman" w:hAnsi="Times New Roman"/>
          <w:sz w:val="28"/>
          <w:szCs w:val="28"/>
        </w:rPr>
        <w:t>уем</w:t>
      </w:r>
      <w:r w:rsidRPr="00904B5B">
        <w:rPr>
          <w:rFonts w:ascii="Times New Roman" w:hAnsi="Times New Roman"/>
          <w:sz w:val="28"/>
          <w:szCs w:val="28"/>
        </w:rPr>
        <w:t xml:space="preserve"> ласковые и тёплые слова;</w:t>
      </w:r>
    </w:p>
    <w:p w:rsidR="00904B5B" w:rsidRPr="00904B5B" w:rsidRDefault="00904B5B" w:rsidP="00904B5B">
      <w:pPr>
        <w:pStyle w:val="a3"/>
        <w:numPr>
          <w:ilvl w:val="0"/>
          <w:numId w:val="2"/>
        </w:numPr>
        <w:tabs>
          <w:tab w:val="left" w:pos="2835"/>
        </w:tabs>
        <w:spacing w:after="0"/>
        <w:ind w:left="567" w:hanging="502"/>
        <w:jc w:val="both"/>
        <w:rPr>
          <w:rFonts w:ascii="Times New Roman" w:hAnsi="Times New Roman" w:cs="Times New Roman"/>
          <w:sz w:val="28"/>
          <w:szCs w:val="28"/>
        </w:rPr>
      </w:pPr>
      <w:r w:rsidRPr="00904B5B">
        <w:rPr>
          <w:rFonts w:ascii="Times New Roman" w:hAnsi="Times New Roman"/>
          <w:sz w:val="28"/>
          <w:szCs w:val="28"/>
        </w:rPr>
        <w:t>проявля</w:t>
      </w:r>
      <w:r>
        <w:rPr>
          <w:rFonts w:ascii="Times New Roman" w:hAnsi="Times New Roman"/>
          <w:sz w:val="28"/>
          <w:szCs w:val="28"/>
        </w:rPr>
        <w:t>ем</w:t>
      </w:r>
      <w:r w:rsidRPr="00904B5B">
        <w:rPr>
          <w:rFonts w:ascii="Times New Roman" w:hAnsi="Times New Roman"/>
          <w:sz w:val="28"/>
          <w:szCs w:val="28"/>
        </w:rPr>
        <w:t xml:space="preserve"> деликатность и тактичность.</w:t>
      </w:r>
    </w:p>
    <w:p w:rsidR="002E40DF" w:rsidRDefault="0056527E" w:rsidP="00904B5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0D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E40DF" w:rsidRPr="006427A4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2E40DF">
        <w:rPr>
          <w:rFonts w:ascii="Times New Roman" w:hAnsi="Times New Roman" w:cs="Times New Roman"/>
          <w:b/>
          <w:sz w:val="28"/>
          <w:szCs w:val="28"/>
        </w:rPr>
        <w:t>11</w:t>
      </w:r>
    </w:p>
    <w:p w:rsidR="008563EA" w:rsidRPr="000F0D22" w:rsidRDefault="008563EA" w:rsidP="00904B5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0D22">
        <w:rPr>
          <w:rFonts w:ascii="Times New Roman" w:hAnsi="Times New Roman" w:cs="Times New Roman"/>
          <w:color w:val="000000" w:themeColor="text1"/>
          <w:sz w:val="28"/>
          <w:szCs w:val="28"/>
        </w:rPr>
        <w:t>Подводя итог</w:t>
      </w:r>
      <w:r w:rsidR="00442AD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0F0D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хотелось бы сказать, что  являясь одной из самых интересных, изобразительная деятельность позволяет детям передать то, что они видят в окружающей жизни, то, что их взволновало, вызвало положительное отношение (а иногда и отрицательное)</w:t>
      </w:r>
    </w:p>
    <w:p w:rsidR="0056527E" w:rsidRDefault="008563EA" w:rsidP="00AE254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0D22">
        <w:rPr>
          <w:rFonts w:ascii="Times New Roman" w:hAnsi="Times New Roman" w:cs="Times New Roman"/>
          <w:color w:val="000000" w:themeColor="text1"/>
          <w:sz w:val="28"/>
          <w:szCs w:val="28"/>
        </w:rPr>
        <w:t>Через поиск оптимальных и эффективных путей развития творческих способностей  у детей дошкольного возраста возможно полноценное формирование  индивидуальности</w:t>
      </w:r>
      <w:proofErr w:type="gramStart"/>
      <w:r w:rsidRPr="000F0D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Pr="000F0D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развитие эмоциональной сферы ребенка, что в свою очередь дает возможность достичь гармонии личности, - личности творческой, активной ищущей, неравнодушной, способной к преобразовательной деятельности.</w:t>
      </w:r>
      <w:bookmarkEnd w:id="0"/>
    </w:p>
    <w:p w:rsidR="008D6CB2" w:rsidRDefault="008D6CB2" w:rsidP="00AE254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Литература:</w:t>
      </w:r>
    </w:p>
    <w:p w:rsidR="00CF6717" w:rsidRDefault="00CF6717" w:rsidP="00AE254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D6CB2" w:rsidRDefault="00CF6717" w:rsidP="00AE254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6717">
        <w:rPr>
          <w:rFonts w:ascii="Times New Roman" w:hAnsi="Times New Roman" w:cs="Times New Roman"/>
          <w:color w:val="000000" w:themeColor="text1"/>
          <w:sz w:val="28"/>
          <w:szCs w:val="28"/>
        </w:rPr>
        <w:t>Казакова Т.Г. Детское изобразительное творчество / Т.Г. Казакова. - М.: «</w:t>
      </w:r>
      <w:r w:rsidR="001B5A01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1B5A01" w:rsidRPr="00CF6717">
        <w:rPr>
          <w:rFonts w:ascii="Times New Roman" w:hAnsi="Times New Roman" w:cs="Times New Roman"/>
          <w:color w:val="000000" w:themeColor="text1"/>
          <w:sz w:val="28"/>
          <w:szCs w:val="28"/>
        </w:rPr>
        <w:t>арапуз-дидактика», 2006</w:t>
      </w:r>
    </w:p>
    <w:p w:rsidR="001B5A01" w:rsidRPr="001B5A01" w:rsidRDefault="001B5A01" w:rsidP="001B5A01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1B5A01">
        <w:rPr>
          <w:rFonts w:ascii="Times New Roman" w:hAnsi="Times New Roman" w:cs="Times New Roman"/>
          <w:color w:val="000000" w:themeColor="text1"/>
          <w:sz w:val="28"/>
          <w:szCs w:val="28"/>
        </w:rPr>
        <w:t>Грибовская</w:t>
      </w:r>
      <w:proofErr w:type="spellEnd"/>
      <w:r w:rsidRPr="001B5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А.А. Народное искусство и детское творчество. М.: Просвещение, 2004</w:t>
      </w:r>
    </w:p>
    <w:p w:rsidR="00CF6717" w:rsidRDefault="001B5A01" w:rsidP="001B5A01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1B5A01">
        <w:rPr>
          <w:rFonts w:ascii="Times New Roman" w:hAnsi="Times New Roman" w:cs="Times New Roman"/>
          <w:color w:val="000000" w:themeColor="text1"/>
          <w:sz w:val="28"/>
          <w:szCs w:val="28"/>
        </w:rPr>
        <w:t>Доронова</w:t>
      </w:r>
      <w:proofErr w:type="spellEnd"/>
      <w:r w:rsidRPr="001B5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Т.Н. Развитие детей от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1B5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1B5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лет в изобразительной деятельности. СПб: Детство-ПРЕСС, 2007</w:t>
      </w:r>
    </w:p>
    <w:p w:rsidR="001B5A01" w:rsidRDefault="001B5A01" w:rsidP="001B5A01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5A01">
        <w:rPr>
          <w:rFonts w:ascii="Times New Roman" w:hAnsi="Times New Roman" w:cs="Times New Roman"/>
          <w:color w:val="000000" w:themeColor="text1"/>
          <w:sz w:val="28"/>
          <w:szCs w:val="28"/>
        </w:rPr>
        <w:t>Комарова Т.С., Антонова А.В., Программа эстетического воспитания дошкольников. М.: Педагогическое общество России, 2005</w:t>
      </w:r>
    </w:p>
    <w:p w:rsidR="001B5A01" w:rsidRPr="000F0D22" w:rsidRDefault="001B5A01" w:rsidP="001B5A01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5A01">
        <w:rPr>
          <w:rFonts w:ascii="Times New Roman" w:hAnsi="Times New Roman" w:cs="Times New Roman"/>
          <w:color w:val="000000" w:themeColor="text1"/>
          <w:sz w:val="28"/>
          <w:szCs w:val="28"/>
        </w:rPr>
        <w:t>Румянцева Е.А. Аппликация: Мастерите, малыши, на досуге для души. М: ООО ТД «Издательство Мир книги», 2009</w:t>
      </w:r>
    </w:p>
    <w:sectPr w:rsidR="001B5A01" w:rsidRPr="000F0D22" w:rsidSect="00092A5A">
      <w:pgSz w:w="11906" w:h="16838"/>
      <w:pgMar w:top="709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26088"/>
    <w:multiLevelType w:val="hybridMultilevel"/>
    <w:tmpl w:val="3D9A97B2"/>
    <w:lvl w:ilvl="0" w:tplc="B9AED694">
      <w:numFmt w:val="bullet"/>
      <w:lvlText w:val="•"/>
      <w:lvlJc w:val="left"/>
      <w:pPr>
        <w:ind w:left="125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C7601FE"/>
    <w:multiLevelType w:val="hybridMultilevel"/>
    <w:tmpl w:val="46B289B2"/>
    <w:lvl w:ilvl="0" w:tplc="04190001">
      <w:start w:val="1"/>
      <w:numFmt w:val="bullet"/>
      <w:lvlText w:val=""/>
      <w:lvlJc w:val="left"/>
      <w:pPr>
        <w:ind w:left="7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1A7C47"/>
    <w:rsid w:val="00092A5A"/>
    <w:rsid w:val="000B3CBF"/>
    <w:rsid w:val="000E0202"/>
    <w:rsid w:val="000F0D22"/>
    <w:rsid w:val="001A7C47"/>
    <w:rsid w:val="001B5A01"/>
    <w:rsid w:val="001D6A11"/>
    <w:rsid w:val="00263116"/>
    <w:rsid w:val="002849DA"/>
    <w:rsid w:val="002E40DF"/>
    <w:rsid w:val="003369E1"/>
    <w:rsid w:val="003D5492"/>
    <w:rsid w:val="00400CC3"/>
    <w:rsid w:val="004275EF"/>
    <w:rsid w:val="00442AD7"/>
    <w:rsid w:val="004A7AF0"/>
    <w:rsid w:val="004C1F3B"/>
    <w:rsid w:val="004F6D1F"/>
    <w:rsid w:val="0056527E"/>
    <w:rsid w:val="005D49CE"/>
    <w:rsid w:val="006047C5"/>
    <w:rsid w:val="00641EF9"/>
    <w:rsid w:val="006427A4"/>
    <w:rsid w:val="00811414"/>
    <w:rsid w:val="008563EA"/>
    <w:rsid w:val="00894426"/>
    <w:rsid w:val="008D5644"/>
    <w:rsid w:val="008D6CB2"/>
    <w:rsid w:val="00904B5B"/>
    <w:rsid w:val="00917D80"/>
    <w:rsid w:val="0099056F"/>
    <w:rsid w:val="009B0E3B"/>
    <w:rsid w:val="009E6348"/>
    <w:rsid w:val="00A311F4"/>
    <w:rsid w:val="00A6316D"/>
    <w:rsid w:val="00AE2540"/>
    <w:rsid w:val="00B524C3"/>
    <w:rsid w:val="00B9787F"/>
    <w:rsid w:val="00BA0EC1"/>
    <w:rsid w:val="00CA5372"/>
    <w:rsid w:val="00CC1D89"/>
    <w:rsid w:val="00CC3572"/>
    <w:rsid w:val="00CC35DF"/>
    <w:rsid w:val="00CF6717"/>
    <w:rsid w:val="00D44225"/>
    <w:rsid w:val="00D71A1F"/>
    <w:rsid w:val="00E06D2E"/>
    <w:rsid w:val="00E65FA8"/>
    <w:rsid w:val="00EA3171"/>
    <w:rsid w:val="00EF2141"/>
    <w:rsid w:val="00EF4A88"/>
    <w:rsid w:val="00F077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E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78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78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2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A16C84-91A5-41F7-A54A-80EBDC6EB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5</Pages>
  <Words>1153</Words>
  <Characters>6578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002</cp:lastModifiedBy>
  <cp:revision>18</cp:revision>
  <dcterms:created xsi:type="dcterms:W3CDTF">2014-12-10T09:02:00Z</dcterms:created>
  <dcterms:modified xsi:type="dcterms:W3CDTF">2016-02-16T05:00:00Z</dcterms:modified>
</cp:coreProperties>
</file>