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68" w:rsidRDefault="004B74AA">
      <w:pPr>
        <w:rPr>
          <w:rFonts w:ascii="Times New Roman" w:hAnsi="Times New Roman" w:cs="Times New Roman"/>
          <w:b/>
          <w:sz w:val="28"/>
          <w:szCs w:val="28"/>
        </w:rPr>
      </w:pPr>
      <w:r w:rsidRPr="004B74AA">
        <w:rPr>
          <w:rFonts w:ascii="Times New Roman" w:hAnsi="Times New Roman" w:cs="Times New Roman"/>
          <w:b/>
          <w:sz w:val="28"/>
          <w:szCs w:val="28"/>
        </w:rPr>
        <w:t>Консультации для воспитателей</w:t>
      </w:r>
      <w:r>
        <w:rPr>
          <w:rFonts w:ascii="Times New Roman" w:hAnsi="Times New Roman" w:cs="Times New Roman"/>
          <w:b/>
          <w:sz w:val="28"/>
          <w:szCs w:val="28"/>
        </w:rPr>
        <w:t xml:space="preserve"> (</w:t>
      </w:r>
      <w:r w:rsidR="00D542AE">
        <w:rPr>
          <w:rFonts w:ascii="Times New Roman" w:hAnsi="Times New Roman" w:cs="Times New Roman"/>
          <w:b/>
          <w:sz w:val="28"/>
          <w:szCs w:val="28"/>
        </w:rPr>
        <w:t>2</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шт</w:t>
      </w:r>
      <w:proofErr w:type="spellEnd"/>
      <w:r>
        <w:rPr>
          <w:rFonts w:ascii="Times New Roman" w:hAnsi="Times New Roman" w:cs="Times New Roman"/>
          <w:b/>
          <w:sz w:val="28"/>
          <w:szCs w:val="28"/>
        </w:rPr>
        <w:t>)</w:t>
      </w:r>
    </w:p>
    <w:p w:rsidR="004B74AA" w:rsidRDefault="004B74AA">
      <w:pPr>
        <w:rPr>
          <w:rFonts w:ascii="Times New Roman" w:hAnsi="Times New Roman" w:cs="Times New Roman"/>
          <w:b/>
          <w:sz w:val="28"/>
          <w:szCs w:val="28"/>
        </w:rPr>
      </w:pPr>
    </w:p>
    <w:p w:rsidR="004B74AA" w:rsidRPr="004B74AA" w:rsidRDefault="004B74AA">
      <w:pPr>
        <w:rPr>
          <w:rFonts w:ascii="Times New Roman" w:hAnsi="Times New Roman" w:cs="Times New Roman"/>
          <w:b/>
          <w:sz w:val="28"/>
          <w:szCs w:val="28"/>
        </w:rPr>
      </w:pPr>
    </w:p>
    <w:p w:rsidR="004B74AA" w:rsidRDefault="004B74AA" w:rsidP="004B74AA">
      <w:pPr>
        <w:spacing w:after="0"/>
        <w:jc w:val="center"/>
        <w:rPr>
          <w:rFonts w:ascii="Times New Roman" w:hAnsi="Times New Roman" w:cs="Times New Roman"/>
          <w:b/>
          <w:sz w:val="28"/>
          <w:szCs w:val="28"/>
        </w:rPr>
      </w:pPr>
      <w:r>
        <w:rPr>
          <w:rFonts w:ascii="Times New Roman" w:hAnsi="Times New Roman" w:cs="Times New Roman"/>
          <w:b/>
          <w:sz w:val="28"/>
          <w:szCs w:val="28"/>
        </w:rPr>
        <w:t>ГБОУ СОШ пос. Просвет с/</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 xml:space="preserve"> «Детский сад «Сказка» </w:t>
      </w:r>
    </w:p>
    <w:p w:rsidR="004B74AA" w:rsidRDefault="004B74AA" w:rsidP="004B74A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м.р. </w:t>
      </w:r>
      <w:proofErr w:type="gramStart"/>
      <w:r>
        <w:rPr>
          <w:rFonts w:ascii="Times New Roman" w:hAnsi="Times New Roman" w:cs="Times New Roman"/>
          <w:b/>
          <w:sz w:val="28"/>
          <w:szCs w:val="28"/>
        </w:rPr>
        <w:t>Волжский</w:t>
      </w:r>
      <w:proofErr w:type="gramEnd"/>
      <w:r>
        <w:rPr>
          <w:rFonts w:ascii="Times New Roman" w:hAnsi="Times New Roman" w:cs="Times New Roman"/>
          <w:b/>
          <w:sz w:val="28"/>
          <w:szCs w:val="28"/>
        </w:rPr>
        <w:t xml:space="preserve"> Самарской области</w:t>
      </w:r>
    </w:p>
    <w:p w:rsidR="004B74AA" w:rsidRDefault="004B74AA" w:rsidP="004B74AA">
      <w:pPr>
        <w:spacing w:after="0"/>
        <w:jc w:val="center"/>
        <w:rPr>
          <w:rFonts w:ascii="Times New Roman" w:hAnsi="Times New Roman" w:cs="Times New Roman"/>
          <w:b/>
          <w:sz w:val="28"/>
          <w:szCs w:val="28"/>
        </w:rPr>
      </w:pPr>
    </w:p>
    <w:p w:rsidR="004B74AA" w:rsidRDefault="004B74AA" w:rsidP="004B74AA">
      <w:pPr>
        <w:spacing w:after="0"/>
        <w:jc w:val="center"/>
        <w:rPr>
          <w:rFonts w:ascii="Times New Roman" w:hAnsi="Times New Roman" w:cs="Times New Roman"/>
          <w:b/>
          <w:sz w:val="28"/>
          <w:szCs w:val="28"/>
        </w:rPr>
      </w:pPr>
      <w:r w:rsidRPr="00E71D88">
        <w:rPr>
          <w:rFonts w:ascii="Times New Roman" w:hAnsi="Times New Roman" w:cs="Times New Roman"/>
          <w:b/>
          <w:sz w:val="28"/>
          <w:szCs w:val="28"/>
        </w:rPr>
        <w:t>Консультация для педагогов</w:t>
      </w:r>
    </w:p>
    <w:p w:rsidR="004B74AA" w:rsidRPr="00E71D88" w:rsidRDefault="004B74AA" w:rsidP="004B74AA">
      <w:pPr>
        <w:spacing w:after="0"/>
        <w:jc w:val="center"/>
        <w:rPr>
          <w:rFonts w:ascii="Times New Roman" w:hAnsi="Times New Roman" w:cs="Times New Roman"/>
          <w:b/>
          <w:sz w:val="28"/>
          <w:szCs w:val="28"/>
        </w:rPr>
      </w:pPr>
    </w:p>
    <w:p w:rsidR="004B74AA" w:rsidRDefault="004B74AA" w:rsidP="004B74AA">
      <w:pPr>
        <w:spacing w:after="0"/>
        <w:jc w:val="center"/>
        <w:rPr>
          <w:rFonts w:ascii="Times New Roman" w:hAnsi="Times New Roman" w:cs="Times New Roman"/>
          <w:b/>
          <w:sz w:val="28"/>
          <w:szCs w:val="28"/>
        </w:rPr>
      </w:pPr>
      <w:r w:rsidRPr="00E71D88">
        <w:rPr>
          <w:rFonts w:ascii="Times New Roman" w:hAnsi="Times New Roman" w:cs="Times New Roman"/>
          <w:b/>
          <w:sz w:val="28"/>
          <w:szCs w:val="28"/>
        </w:rPr>
        <w:t xml:space="preserve">Развитие коммуникативных способностей детей дошкольного возраста </w:t>
      </w:r>
    </w:p>
    <w:p w:rsidR="004B74AA" w:rsidRPr="00E71D88" w:rsidRDefault="004B74AA" w:rsidP="004B74AA">
      <w:pPr>
        <w:spacing w:after="0"/>
        <w:jc w:val="center"/>
        <w:rPr>
          <w:rFonts w:ascii="Times New Roman" w:hAnsi="Times New Roman" w:cs="Times New Roman"/>
          <w:b/>
          <w:sz w:val="28"/>
          <w:szCs w:val="28"/>
        </w:rPr>
      </w:pPr>
      <w:r w:rsidRPr="00E71D88">
        <w:rPr>
          <w:rFonts w:ascii="Times New Roman" w:hAnsi="Times New Roman" w:cs="Times New Roman"/>
          <w:b/>
          <w:sz w:val="28"/>
          <w:szCs w:val="28"/>
        </w:rPr>
        <w:t>в игровой деятельности</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При формировании и укреплении дружеских отношений детей значительная роль отводится игре.  Играя поначалу просто рядом, а потом, объединяясь в игре по двое, по трое, дети приучаются считаться с партнерами, подчинять свои действия общему замыслу игры. Все это способствует развитию дружеских отношений между ними.</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От педагога требуется большое  мастерство,  глубокое знания детской психологии и индивидуальных особенностей детей.</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 Воспитатель в группе - самый главный человек для маленького ребенка. В глазах ребенка именно он определяет, когда можно играть или пойти на прогулку, порисовать или побегать, а когда вместе со всеми детьми нужно спокойно посидеть и послушать. </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Поскольку воспитатель является для ребенка фигурой значимой, именно на него ложится основная ответственность за построение того типа общения с ребенком, который выступит в качестве наиболее благоприятного контакта, наиболее благоприятных условий для установления дружеских отношений. Функция воспитателя направлена на развитие у ребенка осознания себя как субъекта общения и восприятия сверстником в качестве субъекта взаимодействия. Другими словами, именно воспитателем организуется специальная работа по формированию дружеских отношений со сверстниками.</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Важно помнить - каждый ребенок занимает определенное положение в группе сверстников необходимо учитывать это в своей работе.</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Нужно обеспечить успех в деятельности малоактивным детям, не пользующимся популярностью среди сверстников. Это поможет привести к </w:t>
      </w:r>
      <w:r w:rsidRPr="00E71D88">
        <w:rPr>
          <w:rFonts w:ascii="Times New Roman" w:hAnsi="Times New Roman" w:cs="Times New Roman"/>
          <w:sz w:val="28"/>
          <w:szCs w:val="28"/>
        </w:rPr>
        <w:lastRenderedPageBreak/>
        <w:t>изменению их позиций и будет эффективным средством нормализации отношений со сверстниками.</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Педагогический такт является одним из главных проявлений мастерства педагога. Тактичное отношение - это уважение к личности ребенка. Требовательность к нему, искренность и доброжелательность. Тактичный педагог всегда находит оптимальную меру воздействия в каждом отдельном случае, а также учитывает возрастные и индивидуальные особенности ребенка.</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Раз в неделю, можно и чаще, включать игровые упражнения в педагогический процесс, что способствует формированию дружеских взаимоотношений со сверстниками, проводить с детьми беседы о дружбе, например "Добро не требует награды", "О заботливом отношении к сверстникам", "Что значит хорошо дружить?", "Если заболел друг" и др. </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Дружеские отношения со сверстниками имеют большое значение в формировании человеческой психики, ее развитии и становлении разумного, культурного поведения.</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Дошкольный возраст считается классическим возрастом игры. Общение дошкольника со сверстниками разворачивается главным образом в процессе совместной игры. Сюжетно-ролевая игра, также как и другие виды игр, оказывает большое влияние на формирования дружеских отношений среди сверстников.</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Творческие игры создаются самими детьми. Тематика этих игр многообразна. Дети изображают быт семьи, строительство новых домов, праздники. В этих играх чаще всего их внимание привлекают отношения между людьми – заботы матери, ласковое обращение бабушки и других членов семьи, поведение детей. Часто по играм детей можно судить о взаимоотношениях не только детей и родителей, но и других членов семьи: бабушки, дедушки и т.д. </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Под воздействием родителей и воспитателей интересы детей становятся всё более устойчивыми и целеустремлёнными, их игры продолжаются намного дольше, обогащаясь эпизодами и давая простор для развития воображения. И чем содержательнее и интереснее игра, чем более устойчивы правила в игре, тем больше дети говорят друг с другом, лучше понимают друг друга, умеют быстрее найти общие интересы и запросы. Речь их совершенствуется, становится ярче. В их речи формируются мысли о тех сторонах жизни, которые они изображают в игре.</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lastRenderedPageBreak/>
        <w:t>Растущая самостоятельность и осознанность поведения приводят к развитию способности руководствоваться в поступках усвоенными нравственными нормами</w:t>
      </w:r>
      <w:proofErr w:type="gramStart"/>
      <w:r w:rsidRPr="00E71D88">
        <w:rPr>
          <w:rFonts w:ascii="Times New Roman" w:hAnsi="Times New Roman" w:cs="Times New Roman"/>
          <w:sz w:val="28"/>
          <w:szCs w:val="28"/>
        </w:rPr>
        <w:t>..</w:t>
      </w:r>
      <w:proofErr w:type="gramEnd"/>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Активное стремление к общению со сверстниками в разных видах деятельности способствует формированию «детского общества». Это создает определенные предпосылки для воспитания коллективных взаимоотношений. Содержательное общение со сверстниками становится важным фактором полноценного формирования личности старшего дошкольника. В коллективной деятельности (игре, труде, общении) дети 6-7 лет осваивают умения коллективного планирования, учатся согласовывать свои действия, справедливо разрешать споры, добиваться общих результатов. </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Впервые в старшем дошкольном возрасте в совместном образе жизни создаются условия для формирования элементов «деловых» отношений, ответственной зависимости. Участие в общей работе, дежурствах, выполнение отдельных поручений развивают у дошкольников элементы соподчинения, взаимного контроля, чувство ответственности за результаты порученного дела перед взрослыми и товарищами по группе. Эта общественно полезная направленность трудовой деятельности является новым, значимым элементом коллективного образа жизни детей  дошкольного возраста. Систематическое участие в деятельности, направленной на заботу об окружающих, способствует развитию у детей элементов общественной направленности.</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Воспитание основ коммуникативной культуры детей происходит под воздействием объективных условий жизни, обучения и воспитания, в процессе различной деятельности, усвоения общечеловеческой культуры и будет эффективно осуществляться, как целостный процесс педагогической, соответствующей нормам общечеловеческой морали, организации всей жизни ребенка с учетом их возрастных и индивидуальных особенностей.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Вежливые слова</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развитие уважения в общении, привычка пользоваться вежливыми словами.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Игра проводится с мячом в кругу. Дети бросают друг другу мяч, называя вежливые слова. </w:t>
      </w:r>
      <w:proofErr w:type="gramStart"/>
      <w:r w:rsidRPr="00E71D88">
        <w:rPr>
          <w:rFonts w:ascii="Times New Roman" w:hAnsi="Times New Roman" w:cs="Times New Roman"/>
          <w:sz w:val="28"/>
          <w:szCs w:val="28"/>
        </w:rPr>
        <w:t xml:space="preserve">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w:t>
      </w:r>
      <w:r w:rsidRPr="00E71D88">
        <w:rPr>
          <w:rFonts w:ascii="Times New Roman" w:hAnsi="Times New Roman" w:cs="Times New Roman"/>
          <w:sz w:val="28"/>
          <w:szCs w:val="28"/>
        </w:rPr>
        <w:lastRenderedPageBreak/>
        <w:t xml:space="preserve">простите, жаль, сожалею); прощания (до свидания, до встречи, спокойной ночи). </w:t>
      </w:r>
      <w:proofErr w:type="gramEnd"/>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Игры-ситуации</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Детям предлагается разыграть ряд ситуаций, например, </w:t>
      </w:r>
      <w:proofErr w:type="gramStart"/>
      <w:r w:rsidRPr="00E71D88">
        <w:rPr>
          <w:rFonts w:ascii="Times New Roman" w:hAnsi="Times New Roman" w:cs="Times New Roman"/>
          <w:sz w:val="28"/>
          <w:szCs w:val="28"/>
        </w:rPr>
        <w:t>ребята</w:t>
      </w:r>
      <w:proofErr w:type="gramEnd"/>
      <w:r w:rsidRPr="00E71D88">
        <w:rPr>
          <w:rFonts w:ascii="Times New Roman" w:hAnsi="Times New Roman" w:cs="Times New Roman"/>
          <w:sz w:val="28"/>
          <w:szCs w:val="28"/>
        </w:rPr>
        <w:t xml:space="preserve"> играют в интересную игру – попроси, чтобы ребята тебя приняли. Что ты будешь делать, если они тебя не захотят принять?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Пресс-конференция</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развить умение вежливо отвечать на вопросы собеседников, кратко и корректно формулировать ответ; формировать речевые умения.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proofErr w:type="gramStart"/>
      <w:r w:rsidRPr="00E71D88">
        <w:rPr>
          <w:rFonts w:ascii="Times New Roman" w:hAnsi="Times New Roman" w:cs="Times New Roman"/>
          <w:sz w:val="28"/>
          <w:szCs w:val="28"/>
        </w:rPr>
        <w:t>Все дети группы участвуют в пресс-конференции на любую тему (например:</w:t>
      </w:r>
      <w:proofErr w:type="gramEnd"/>
      <w:r w:rsidRPr="00E71D88">
        <w:rPr>
          <w:rFonts w:ascii="Times New Roman" w:hAnsi="Times New Roman" w:cs="Times New Roman"/>
          <w:sz w:val="28"/>
          <w:szCs w:val="28"/>
        </w:rPr>
        <w:t xml:space="preserve"> </w:t>
      </w:r>
      <w:proofErr w:type="gramStart"/>
      <w:r w:rsidRPr="00E71D88">
        <w:rPr>
          <w:rFonts w:ascii="Times New Roman" w:hAnsi="Times New Roman" w:cs="Times New Roman"/>
          <w:sz w:val="28"/>
          <w:szCs w:val="28"/>
        </w:rPr>
        <w:t>“Твой выходной день”, “Экскурсия в зоопарк”, “День рождения друга”, “В цирке” и др.).</w:t>
      </w:r>
      <w:proofErr w:type="gramEnd"/>
      <w:r w:rsidRPr="00E71D88">
        <w:rPr>
          <w:rFonts w:ascii="Times New Roman" w:hAnsi="Times New Roman" w:cs="Times New Roman"/>
          <w:sz w:val="28"/>
          <w:szCs w:val="28"/>
        </w:rPr>
        <w:t xml:space="preserve"> Один из участников пресс-конференции “гость” (тот, кому будут заданы все вопросы) – садится в центр и отвечает на любые вопросы детей.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Рассказ по кругу</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развить умения вступать в процесс общения и ориентироваться в партнёрах и ситуациях общения.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Дети садятся в круг. Воспитатель начинает рассказ: “Сегодня выходной день и ...” его подхватывает следующий ребёнок. Рассказ продолжается по кругу.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Волшебные водоросли</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снятие телесных барьеров, развить умения добиваться цели приемлемыми способами общения.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Каждый участник (по очереди) пытается проникнуть в круг, </w:t>
      </w:r>
      <w:proofErr w:type="gramStart"/>
      <w:r w:rsidRPr="00E71D88">
        <w:rPr>
          <w:rFonts w:ascii="Times New Roman" w:hAnsi="Times New Roman" w:cs="Times New Roman"/>
          <w:sz w:val="28"/>
          <w:szCs w:val="28"/>
        </w:rPr>
        <w:t>образованного</w:t>
      </w:r>
      <w:proofErr w:type="gramEnd"/>
      <w:r w:rsidRPr="00E71D88">
        <w:rPr>
          <w:rFonts w:ascii="Times New Roman" w:hAnsi="Times New Roman" w:cs="Times New Roman"/>
          <w:sz w:val="28"/>
          <w:szCs w:val="28"/>
        </w:rPr>
        <w:t xml:space="preserve"> детьми. Водоросли понимают человеческую речь и чувствуют </w:t>
      </w:r>
      <w:r w:rsidRPr="00E71D88">
        <w:rPr>
          <w:rFonts w:ascii="Times New Roman" w:hAnsi="Times New Roman" w:cs="Times New Roman"/>
          <w:sz w:val="28"/>
          <w:szCs w:val="28"/>
        </w:rPr>
        <w:lastRenderedPageBreak/>
        <w:t xml:space="preserve">прикосновения и могут расслабиться и пропустить в круг, а могут и не пропустить его, если их плохо попросят.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Изобрази пословицу</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развить умение использовать невербальные средства общения.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Детям предлагается изобразить с помощью жестов, мимики какую-либо пословицу: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“Слово не воробей – вылетит, не поймаешь”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“Скажи, кто твой друг и я скажу кто ты”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“Нет друга – ищи, а найдёшь – береги”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“Как аукнется, так и откликнется”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Магазин игрушек</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развить умение выполнять различные роли, учить оценивать эмоциональное поведение партнёров по общению.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Дети делятся на покупателей и игрушки. Дети-покупатели отходят в противоположный конец комнаты, дети-игрушки усаживаются в ряд на скамеечке, изображая товар, расставленный на полках в магазине. Продавец подходит к каждому ребёнку и спрашивает, какой игрушкой он будет. Покупатель должен отгадать игрушку, которую ему показывают. Кто не угадает, уходит без покупки.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Ищем клад</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развить умение согласовывать свои действия, мнения, установки с потребностями товарищей; учить помогать и поддерживать тех, с кем общаешься; формировать умение применять свои индивидуальные способности в решении совместных задач.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Эта игра включает в себя две части. Первая часть способствует развитию доверия детей друг к другу и помогает им лучше осознать и понять себя и </w:t>
      </w:r>
      <w:r w:rsidRPr="00E71D88">
        <w:rPr>
          <w:rFonts w:ascii="Times New Roman" w:hAnsi="Times New Roman" w:cs="Times New Roman"/>
          <w:sz w:val="28"/>
          <w:szCs w:val="28"/>
        </w:rPr>
        <w:lastRenderedPageBreak/>
        <w:t xml:space="preserve">своих товарищей. Воспитатель просит детей разбиться на две команды несколько необычным способом, по цвету волос – тёмные и светлые.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Во второй части игры детям говорится о том, что сейчас каждая команда начнёт искать “клад”, спрятанный в комнате. Для этого детям предлагается план комнаты с отмеченным местом, где спрятан клад.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Скульпторы</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развить умение согласовывать свои мнения, желания с партнёром по общению; учить применять свои индивидуальные способности в решении совместных задач.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Игра проводится на занятии по лепке.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Все дети “скульпторы”. Играют в парах. Каждый лепит из пластилина свою поделку. Затем дети меняются поделками, для того чтобы другой “скульптор” добавил свои элементы в поделку партнёра. Потом ребята рассказывают друг другу, правильно ли был понят их замысел и что каждый из них на самом деле хотел изобразить.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Близнецы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развить умение ориентироваться в собственных вкусах и желаниях, устанавливать сходство с различными партнёрами по тому или иному признаку.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Воспитатель предлагает нарисовать на маленьком листе бумаге то, что дети любят (из еды, из занятий, из игрушек и т.д.). По сигналу воспитателя дети бегают по группе, по сигналу “Найди друга” - ищут пару – того, с кем совпадают вкусы, интересы. Игра заканчивается тем, что пара (или группа) детей с помощью жестов показывает, что их объединяет.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Пойми меня</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развить умение ориентироваться в ролевых позициях людей и коммуникативных ситуациях.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lastRenderedPageBreak/>
        <w:t xml:space="preserve">Ребёнок выходит вперёд и придумывает речь из 4-5 предложений, Дети должны догадаться, кто говорит (экскурсовод,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Разговор через стекло</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развить умение мимику и жесты.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Подарок на всех</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развить умение дружить, делать правильный выбор, сотрудничать со сверстниками, чувства коллектива.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Детям даётся задание: “Если бы ты был волшебником и мог творить чудеса, то что бы ты подарил сейчас всем нам вместе?” или “Если бы у тебя был </w:t>
      </w:r>
      <w:proofErr w:type="spellStart"/>
      <w:r w:rsidRPr="00E71D88">
        <w:rPr>
          <w:rFonts w:ascii="Times New Roman" w:hAnsi="Times New Roman" w:cs="Times New Roman"/>
          <w:sz w:val="28"/>
          <w:szCs w:val="28"/>
        </w:rPr>
        <w:t>Цветик-Семицветик</w:t>
      </w:r>
      <w:proofErr w:type="spellEnd"/>
      <w:r w:rsidRPr="00E71D88">
        <w:rPr>
          <w:rFonts w:ascii="Times New Roman" w:hAnsi="Times New Roman" w:cs="Times New Roman"/>
          <w:sz w:val="28"/>
          <w:szCs w:val="28"/>
        </w:rPr>
        <w:t xml:space="preserve">, какое бы желание ты загадал?”. Каждый ребёнок загадывает одно желание, оторвав от общего цветка один лепесток.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Лети, лети лепесток, через запад на восток, </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Через север, через юг, возвращайся, сделав круг, </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Лишь коснёшься ты земли, быть, по-моему, вели. </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Вели, чтобы...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В конце можно провести конкурс на самое лучшее желание для всех.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Без маски</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развить умения делиться своими чувствами, переживаниями, настроением с товарищами.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lastRenderedPageBreak/>
        <w:t xml:space="preserve">Перед началом игры воспитатель говорит ребятам о том, как важно быть честным, открытым и откровенным по отношению к своим близким, товарищам.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Все участники садятся в круг. Дети без подготовки продолжают высказывание, начатое воспитателем.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Вот примерное содержание незаконченных предложений: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“Чего мне по-настоящему хочется, так это...”; </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 Особенно мне не нравится, когда...”; </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“Однажды меня очень напугало то, что...”; </w:t>
      </w: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“Помню случай, когда мне стало невыносимо стыдно. Я...”.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Моё настроение</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развить умение описывать своё настроение, распознавать настроение других.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Детям предлагается поведать остальным о своём настроении: его можно нарисовать, можно сравнить с каким-либо цветом, животным, состоянием, можно показать его в движении – всё зависит от фантазии и желания ребёнка.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Астрологи</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развить умение ориентироваться в окружающих людях и учитывать особенности поведения партнёра в различных коммуникативных ситуациях.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Игровое правило: называть товарища только после соответствующей характеристики.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Варианты: дети могут самостоятельно составить характеристики, описывая внешний вид, любимые занятия, как относятся к делу, к друзьям.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Оживи маску</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Цель: развить умение понимать настроение другого человека, прогнозировать и предвидеть то или иное настроение.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 xml:space="preserve">Каждому ребёнку раздаются маски-настроения. Ребёнок должен рассказать, что вызвало то или иное настроение. Поощряются реальные и фантастические сюжеты. </w:t>
      </w:r>
    </w:p>
    <w:p w:rsidR="004B74AA" w:rsidRPr="00E71D88" w:rsidRDefault="004B74AA" w:rsidP="004B74AA">
      <w:pPr>
        <w:spacing w:after="0"/>
        <w:rPr>
          <w:rFonts w:ascii="Times New Roman" w:hAnsi="Times New Roman" w:cs="Times New Roman"/>
          <w:sz w:val="28"/>
          <w:szCs w:val="28"/>
        </w:rPr>
      </w:pPr>
    </w:p>
    <w:p w:rsidR="004B74AA" w:rsidRPr="00E71D88" w:rsidRDefault="004B74AA" w:rsidP="004B74AA">
      <w:pPr>
        <w:spacing w:after="0"/>
        <w:rPr>
          <w:rFonts w:ascii="Times New Roman" w:hAnsi="Times New Roman" w:cs="Times New Roman"/>
          <w:sz w:val="28"/>
          <w:szCs w:val="28"/>
        </w:rPr>
      </w:pPr>
      <w:r w:rsidRPr="00E71D88">
        <w:rPr>
          <w:rFonts w:ascii="Times New Roman" w:hAnsi="Times New Roman" w:cs="Times New Roman"/>
          <w:sz w:val="28"/>
          <w:szCs w:val="28"/>
        </w:rPr>
        <w:t>Варианты игры: детям предлагается придумать ситуацию, которая вызвала бы противоположное настроение.</w:t>
      </w:r>
    </w:p>
    <w:p w:rsidR="004B74AA" w:rsidRDefault="004B74AA">
      <w:pPr>
        <w:rPr>
          <w:rFonts w:ascii="Times New Roman" w:hAnsi="Times New Roman" w:cs="Times New Roman"/>
          <w:sz w:val="28"/>
          <w:szCs w:val="28"/>
        </w:rPr>
      </w:pPr>
    </w:p>
    <w:p w:rsidR="00D542AE" w:rsidRDefault="00D542AE">
      <w:pPr>
        <w:rPr>
          <w:rFonts w:ascii="Times New Roman" w:hAnsi="Times New Roman" w:cs="Times New Roman"/>
          <w:sz w:val="28"/>
          <w:szCs w:val="28"/>
        </w:rPr>
      </w:pPr>
    </w:p>
    <w:p w:rsidR="00D542AE" w:rsidRDefault="00D542AE">
      <w:pPr>
        <w:rPr>
          <w:rFonts w:ascii="Times New Roman" w:hAnsi="Times New Roman" w:cs="Times New Roman"/>
          <w:sz w:val="28"/>
          <w:szCs w:val="28"/>
        </w:rPr>
      </w:pPr>
    </w:p>
    <w:p w:rsidR="00D542AE" w:rsidRDefault="00D542AE">
      <w:pPr>
        <w:rPr>
          <w:rFonts w:ascii="Times New Roman" w:hAnsi="Times New Roman" w:cs="Times New Roman"/>
          <w:sz w:val="28"/>
          <w:szCs w:val="28"/>
        </w:rPr>
      </w:pPr>
    </w:p>
    <w:sectPr w:rsidR="00D542AE" w:rsidSect="00BB3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E2CCA"/>
    <w:multiLevelType w:val="hybridMultilevel"/>
    <w:tmpl w:val="E1645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74AA"/>
    <w:rsid w:val="004B74AA"/>
    <w:rsid w:val="00B970C9"/>
    <w:rsid w:val="00BB3268"/>
    <w:rsid w:val="00D542AE"/>
    <w:rsid w:val="00E30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4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1971</Words>
  <Characters>11237</Characters>
  <Application>Microsoft Office Word</Application>
  <DocSecurity>0</DocSecurity>
  <Lines>93</Lines>
  <Paragraphs>26</Paragraphs>
  <ScaleCrop>false</ScaleCrop>
  <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dc:creator>
  <cp:keywords/>
  <dc:description/>
  <cp:lastModifiedBy>Анна</cp:lastModifiedBy>
  <cp:revision>7</cp:revision>
  <dcterms:created xsi:type="dcterms:W3CDTF">2013-05-13T09:04:00Z</dcterms:created>
  <dcterms:modified xsi:type="dcterms:W3CDTF">2013-06-18T14:13:00Z</dcterms:modified>
</cp:coreProperties>
</file>