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4F" w:rsidRPr="005E3CF4" w:rsidRDefault="0036144F" w:rsidP="00361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CF4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УТВЕРЖДАЮ</w:t>
      </w:r>
    </w:p>
    <w:p w:rsidR="0036144F" w:rsidRPr="005E3CF4" w:rsidRDefault="0036144F" w:rsidP="003614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C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Pr="005E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собрании работников</w:t>
      </w:r>
      <w:r w:rsidRPr="005E3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заведующий</w:t>
      </w:r>
    </w:p>
    <w:p w:rsidR="0036144F" w:rsidRPr="005E3CF4" w:rsidRDefault="0036144F" w:rsidP="0036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5E3CF4">
        <w:rPr>
          <w:rFonts w:ascii="Times New Roman" w:hAnsi="Times New Roman" w:cs="Times New Roman"/>
          <w:sz w:val="28"/>
          <w:szCs w:val="28"/>
        </w:rPr>
        <w:t xml:space="preserve"> «Детский сад «Сказка»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СП </w:t>
      </w:r>
      <w:r w:rsidRPr="005E3CF4">
        <w:rPr>
          <w:rFonts w:ascii="Times New Roman" w:hAnsi="Times New Roman" w:cs="Times New Roman"/>
          <w:sz w:val="28"/>
          <w:szCs w:val="28"/>
        </w:rPr>
        <w:t xml:space="preserve"> «Детский сад «Сказка»</w:t>
      </w:r>
    </w:p>
    <w:p w:rsidR="0036144F" w:rsidRPr="00BE11FE" w:rsidRDefault="0036144F" w:rsidP="00361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CF4">
        <w:rPr>
          <w:rFonts w:ascii="Times New Roman" w:hAnsi="Times New Roman" w:cs="Times New Roman"/>
          <w:sz w:val="28"/>
          <w:szCs w:val="28"/>
        </w:rPr>
        <w:t xml:space="preserve">«___»___________201__г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М.В. Майорова</w:t>
      </w:r>
      <w:r w:rsidRPr="005E3CF4">
        <w:rPr>
          <w:rFonts w:ascii="Times New Roman" w:hAnsi="Times New Roman" w:cs="Times New Roman"/>
          <w:sz w:val="28"/>
          <w:szCs w:val="28"/>
        </w:rPr>
        <w:t>___________</w:t>
      </w:r>
    </w:p>
    <w:p w:rsidR="00124634" w:rsidRDefault="00124634" w:rsidP="00124634">
      <w:pPr>
        <w:pStyle w:val="Default"/>
      </w:pPr>
    </w:p>
    <w:p w:rsidR="00124634" w:rsidRDefault="00124634">
      <w:pPr>
        <w:rPr>
          <w:rFonts w:ascii="Times New Roman" w:hAnsi="Times New Roman" w:cs="Times New Roman"/>
          <w:sz w:val="24"/>
          <w:szCs w:val="24"/>
        </w:rPr>
      </w:pPr>
    </w:p>
    <w:p w:rsidR="00124634" w:rsidRDefault="00124634" w:rsidP="00124634">
      <w:pPr>
        <w:pStyle w:val="Default"/>
      </w:pPr>
    </w:p>
    <w:p w:rsidR="0036144F" w:rsidRDefault="0036144F" w:rsidP="00124634">
      <w:pPr>
        <w:pStyle w:val="Default"/>
      </w:pPr>
    </w:p>
    <w:p w:rsidR="0036144F" w:rsidRDefault="0036144F" w:rsidP="00124634">
      <w:pPr>
        <w:pStyle w:val="Default"/>
      </w:pPr>
    </w:p>
    <w:p w:rsidR="0036144F" w:rsidRDefault="0036144F" w:rsidP="00124634">
      <w:pPr>
        <w:pStyle w:val="Default"/>
      </w:pPr>
    </w:p>
    <w:p w:rsidR="0036144F" w:rsidRDefault="0036144F" w:rsidP="00124634">
      <w:pPr>
        <w:pStyle w:val="Default"/>
      </w:pPr>
    </w:p>
    <w:p w:rsidR="0036144F" w:rsidRDefault="0036144F" w:rsidP="00124634">
      <w:pPr>
        <w:pStyle w:val="Default"/>
      </w:pPr>
    </w:p>
    <w:p w:rsidR="0036144F" w:rsidRDefault="0036144F" w:rsidP="00124634">
      <w:pPr>
        <w:pStyle w:val="Default"/>
      </w:pPr>
    </w:p>
    <w:p w:rsidR="0036144F" w:rsidRDefault="0036144F" w:rsidP="00124634">
      <w:pPr>
        <w:pStyle w:val="Default"/>
      </w:pPr>
    </w:p>
    <w:p w:rsidR="0036144F" w:rsidRDefault="0036144F" w:rsidP="00124634">
      <w:pPr>
        <w:pStyle w:val="Default"/>
      </w:pPr>
    </w:p>
    <w:p w:rsidR="0036144F" w:rsidRDefault="0036144F" w:rsidP="00124634">
      <w:pPr>
        <w:pStyle w:val="Default"/>
      </w:pPr>
    </w:p>
    <w:p w:rsidR="00124634" w:rsidRPr="00124634" w:rsidRDefault="00124634" w:rsidP="00124634">
      <w:pPr>
        <w:pStyle w:val="Default"/>
        <w:spacing w:line="360" w:lineRule="auto"/>
        <w:jc w:val="center"/>
        <w:rPr>
          <w:sz w:val="44"/>
          <w:szCs w:val="44"/>
        </w:rPr>
      </w:pPr>
      <w:r w:rsidRPr="00124634">
        <w:rPr>
          <w:sz w:val="44"/>
          <w:szCs w:val="44"/>
        </w:rPr>
        <w:t xml:space="preserve"> </w:t>
      </w:r>
      <w:r w:rsidRPr="00124634">
        <w:rPr>
          <w:b/>
          <w:bCs/>
          <w:sz w:val="44"/>
          <w:szCs w:val="44"/>
        </w:rPr>
        <w:t xml:space="preserve">Положение </w:t>
      </w:r>
    </w:p>
    <w:p w:rsidR="00124634" w:rsidRDefault="00124634" w:rsidP="00124634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 конфликте интересов </w:t>
      </w:r>
    </w:p>
    <w:p w:rsidR="00124634" w:rsidRDefault="00124634" w:rsidP="00124634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ГБОУ СОШ пос</w:t>
      </w:r>
      <w:proofErr w:type="gramStart"/>
      <w:r>
        <w:rPr>
          <w:b/>
          <w:bCs/>
          <w:sz w:val="36"/>
          <w:szCs w:val="36"/>
        </w:rPr>
        <w:t>.П</w:t>
      </w:r>
      <w:proofErr w:type="gramEnd"/>
      <w:r>
        <w:rPr>
          <w:b/>
          <w:bCs/>
          <w:sz w:val="36"/>
          <w:szCs w:val="36"/>
        </w:rPr>
        <w:t xml:space="preserve">росвет </w:t>
      </w:r>
    </w:p>
    <w:p w:rsidR="00124634" w:rsidRDefault="00124634" w:rsidP="00124634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структурного подразделения «Детский сад «</w:t>
      </w:r>
      <w:r w:rsidR="0036144F">
        <w:rPr>
          <w:b/>
          <w:bCs/>
          <w:sz w:val="36"/>
          <w:szCs w:val="36"/>
        </w:rPr>
        <w:t>Сказка</w:t>
      </w:r>
      <w:r>
        <w:rPr>
          <w:b/>
          <w:bCs/>
          <w:sz w:val="36"/>
          <w:szCs w:val="36"/>
        </w:rPr>
        <w:t>»</w:t>
      </w:r>
    </w:p>
    <w:p w:rsidR="00124634" w:rsidRDefault="00124634" w:rsidP="00124634">
      <w:pPr>
        <w:pStyle w:val="Default"/>
        <w:rPr>
          <w:color w:val="auto"/>
        </w:rPr>
      </w:pPr>
    </w:p>
    <w:p w:rsidR="00124634" w:rsidRDefault="00124634" w:rsidP="0012463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24634" w:rsidRDefault="00124634" w:rsidP="00124634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124634" w:rsidRDefault="00124634" w:rsidP="0012463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Своевременное выявление конфликта интересов в деятельности работников структурного подразделения «Детский сад «</w:t>
      </w:r>
      <w:r w:rsidR="0036144F">
        <w:rPr>
          <w:color w:val="auto"/>
          <w:sz w:val="28"/>
          <w:szCs w:val="28"/>
        </w:rPr>
        <w:t>Сказка</w:t>
      </w:r>
      <w:r>
        <w:rPr>
          <w:color w:val="auto"/>
          <w:sz w:val="28"/>
          <w:szCs w:val="28"/>
        </w:rPr>
        <w:t xml:space="preserve">» (далее – детский сад) является одним из ключевых элементов предотвращения коррупционных правонарушений. </w:t>
      </w:r>
    </w:p>
    <w:p w:rsidR="00124634" w:rsidRDefault="00124634" w:rsidP="0012463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детским садом принято положение о конфликте интересов. </w:t>
      </w:r>
    </w:p>
    <w:p w:rsidR="00124634" w:rsidRDefault="00124634" w:rsidP="0012463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в ходе выполнения ими трудовых обязанностей. Положение о конфликте интересов (далее - положение) включает следующие аспекты: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цели и задачи положения о конфликте интересов;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используемые в положении понятия и определения;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круг лиц, попадающих под действие положения;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основные принципы управления конфликтом интересов в организации;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интересов;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обязанности работников в связи с раскрытием и урегулированием конфликта интересов; </w:t>
      </w:r>
    </w:p>
    <w:p w:rsidR="00124634" w:rsidRDefault="00124634" w:rsidP="00124634">
      <w:pPr>
        <w:pStyle w:val="Default"/>
        <w:keepNext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определение лиц, ответственных за прием сведений о возникшем конфликте интересов и рассмотрение этих сведений; </w:t>
      </w:r>
    </w:p>
    <w:p w:rsidR="00124634" w:rsidRDefault="00124634" w:rsidP="00124634">
      <w:pPr>
        <w:pStyle w:val="Default"/>
        <w:keepNext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ответственность работников за несоблюдение положения о конфликте интересов. </w:t>
      </w:r>
    </w:p>
    <w:p w:rsidR="00124634" w:rsidRDefault="00124634" w:rsidP="00124634">
      <w:pPr>
        <w:pStyle w:val="Default"/>
        <w:keepNext/>
        <w:widowControl w:val="0"/>
        <w:jc w:val="center"/>
        <w:rPr>
          <w:b/>
          <w:bCs/>
          <w:color w:val="auto"/>
          <w:sz w:val="28"/>
          <w:szCs w:val="28"/>
        </w:rPr>
      </w:pPr>
    </w:p>
    <w:p w:rsidR="00124634" w:rsidRDefault="00124634" w:rsidP="00124634">
      <w:pPr>
        <w:pStyle w:val="Default"/>
        <w:keepNext/>
        <w:widowControl w:val="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Круг лиц, попадающих под действие положения </w:t>
      </w:r>
    </w:p>
    <w:p w:rsidR="00124634" w:rsidRDefault="00124634" w:rsidP="00124634">
      <w:pPr>
        <w:pStyle w:val="Default"/>
        <w:keepNext/>
        <w:widowControl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Действие положения распространяется на всех работников детского сада вне зависимости от уровня занимаемой должности. </w:t>
      </w:r>
    </w:p>
    <w:p w:rsidR="00124634" w:rsidRDefault="00124634" w:rsidP="00124634">
      <w:pPr>
        <w:pStyle w:val="Default"/>
        <w:keepNext/>
        <w:widowControl w:val="0"/>
        <w:jc w:val="center"/>
        <w:rPr>
          <w:b/>
          <w:bCs/>
          <w:color w:val="auto"/>
          <w:sz w:val="28"/>
          <w:szCs w:val="28"/>
        </w:rPr>
      </w:pPr>
    </w:p>
    <w:p w:rsidR="00124634" w:rsidRDefault="00124634" w:rsidP="00124634">
      <w:pPr>
        <w:pStyle w:val="Default"/>
        <w:keepNext/>
        <w:widowControl w:val="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Основные принципы управления конфликтом интересов в организации </w:t>
      </w:r>
    </w:p>
    <w:p w:rsidR="00124634" w:rsidRDefault="00124634" w:rsidP="0012463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В основу работы по управлению конфликтом интересов детского сада положены следующие принципы: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обязательность раскрытия сведений о реальном или потенциальном конфликте интересов;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индивидуальное рассмотрение и оценка </w:t>
      </w:r>
      <w:proofErr w:type="spellStart"/>
      <w:r>
        <w:rPr>
          <w:color w:val="auto"/>
          <w:sz w:val="28"/>
          <w:szCs w:val="28"/>
        </w:rPr>
        <w:t>репутационных</w:t>
      </w:r>
      <w:proofErr w:type="spellEnd"/>
      <w:r>
        <w:rPr>
          <w:color w:val="auto"/>
          <w:sz w:val="28"/>
          <w:szCs w:val="28"/>
        </w:rPr>
        <w:t xml:space="preserve"> рисков для детского сада при выявлении каждого конфликта интересов и его урегулирование;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конфиденциальность процесса раскрытия сведений о конфликте интересов и процесса его урегулирования;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соблюдение баланса интересов детского сада и работника при урегулировании конфликта интересов; </w:t>
      </w:r>
    </w:p>
    <w:p w:rsidR="00124634" w:rsidRDefault="00124634" w:rsidP="0012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детским садом. </w:t>
      </w:r>
    </w:p>
    <w:p w:rsidR="00124634" w:rsidRDefault="00124634" w:rsidP="0012463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Обязанности работников в связи с раскрытием и урегулированием конфликта интересов: </w:t>
      </w:r>
    </w:p>
    <w:p w:rsidR="00124634" w:rsidRDefault="00124634" w:rsidP="0012463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124634" w:rsidRDefault="00124634" w:rsidP="00124634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избегать (по возможности) ситуаций и обстоятельств, которые могут привести к конфликту интересов; </w:t>
      </w:r>
    </w:p>
    <w:p w:rsidR="00124634" w:rsidRDefault="00124634" w:rsidP="00124634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раскрывать возникший (реальный) или потенциальный конфликт интересов; </w:t>
      </w:r>
    </w:p>
    <w:p w:rsidR="00124634" w:rsidRDefault="00124634" w:rsidP="00124634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содействовать урегулированию возникшего конфликта интересов. </w:t>
      </w:r>
    </w:p>
    <w:p w:rsidR="00124634" w:rsidRDefault="00124634" w:rsidP="00124634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интересов: </w:t>
      </w:r>
    </w:p>
    <w:p w:rsidR="00124634" w:rsidRDefault="00124634" w:rsidP="00124634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раскрытие сведений о конфликте интересов при приеме на работу; </w:t>
      </w:r>
    </w:p>
    <w:p w:rsidR="00124634" w:rsidRDefault="00124634" w:rsidP="00124634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раскрытие сведений о конфликте интересов при назначении на новую должность; </w:t>
      </w:r>
    </w:p>
    <w:p w:rsidR="00124634" w:rsidRDefault="00124634" w:rsidP="0012463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разовое раскрытие сведений по мере возникновения ситуаций конфликта интересов; </w:t>
      </w:r>
    </w:p>
    <w:p w:rsidR="00124634" w:rsidRDefault="00124634" w:rsidP="0012463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124634" w:rsidRDefault="00124634" w:rsidP="0012463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Детский сад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124634" w:rsidRDefault="00124634" w:rsidP="006701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Поступившая информация должна быть тщательно проверена уполномоченным на это должностным</w:t>
      </w:r>
      <w:r w:rsidR="006701DA">
        <w:rPr>
          <w:color w:val="auto"/>
          <w:sz w:val="28"/>
          <w:szCs w:val="28"/>
        </w:rPr>
        <w:t>и лица</w:t>
      </w:r>
      <w:r>
        <w:rPr>
          <w:color w:val="auto"/>
          <w:sz w:val="28"/>
          <w:szCs w:val="28"/>
        </w:rPr>
        <w:t>м</w:t>
      </w:r>
      <w:r w:rsidR="006701D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6701DA">
        <w:rPr>
          <w:color w:val="auto"/>
          <w:sz w:val="28"/>
          <w:szCs w:val="28"/>
        </w:rPr>
        <w:t xml:space="preserve">Детский сад </w:t>
      </w:r>
      <w:r>
        <w:rPr>
          <w:color w:val="auto"/>
          <w:sz w:val="28"/>
          <w:szCs w:val="28"/>
        </w:rPr>
        <w:t xml:space="preserve">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124634" w:rsidRDefault="00124634" w:rsidP="006701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124634" w:rsidRDefault="00124634" w:rsidP="006701DA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24634" w:rsidRDefault="00124634" w:rsidP="006701DA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пересмотр и изменение функциональных обязанностей работника; </w:t>
      </w:r>
    </w:p>
    <w:p w:rsidR="00124634" w:rsidRDefault="00124634" w:rsidP="006701DA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124634" w:rsidRDefault="00124634" w:rsidP="006701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124634" w:rsidRDefault="00124634" w:rsidP="006701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124634" w:rsidRDefault="00124634" w:rsidP="006701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отказ работника от своего личного интереса, порождающего конфликт с интересами организации; </w:t>
      </w:r>
    </w:p>
    <w:p w:rsidR="00124634" w:rsidRDefault="00124634" w:rsidP="006701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увольнение работника из организации по инициативе работника; </w:t>
      </w:r>
    </w:p>
    <w:p w:rsidR="00124634" w:rsidRDefault="00124634" w:rsidP="006701D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24634" w:rsidRDefault="00124634" w:rsidP="006701DA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Приведенный перечень способов разрешения конфликта интересов не является исчерпывающим. </w:t>
      </w:r>
    </w:p>
    <w:p w:rsidR="00124634" w:rsidRDefault="00124634" w:rsidP="006701DA">
      <w:pPr>
        <w:pStyle w:val="Default"/>
        <w:keepNext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разрешении имеющегося конфликта интересов выбирается наиболее </w:t>
      </w:r>
      <w:r>
        <w:rPr>
          <w:color w:val="auto"/>
          <w:sz w:val="28"/>
          <w:szCs w:val="28"/>
        </w:rPr>
        <w:lastRenderedPageBreak/>
        <w:t xml:space="preserve">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6701DA" w:rsidRDefault="006701DA" w:rsidP="0012463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701DA" w:rsidRDefault="00124634" w:rsidP="006701D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Определение лиц, ответственных за прием сведений о </w:t>
      </w:r>
      <w:proofErr w:type="gramStart"/>
      <w:r>
        <w:rPr>
          <w:b/>
          <w:bCs/>
          <w:color w:val="auto"/>
          <w:sz w:val="28"/>
          <w:szCs w:val="28"/>
        </w:rPr>
        <w:t>возникшем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124634" w:rsidRDefault="00124634" w:rsidP="006701DA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конфликте</w:t>
      </w:r>
      <w:proofErr w:type="gramEnd"/>
      <w:r>
        <w:rPr>
          <w:b/>
          <w:bCs/>
          <w:color w:val="auto"/>
          <w:sz w:val="28"/>
          <w:szCs w:val="28"/>
        </w:rPr>
        <w:t xml:space="preserve"> интересов и рассмотрение этих сведений</w:t>
      </w:r>
    </w:p>
    <w:p w:rsidR="00124634" w:rsidRDefault="00124634" w:rsidP="006701D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заведующего</w:t>
      </w:r>
      <w:r w:rsidR="006701DA">
        <w:rPr>
          <w:color w:val="auto"/>
          <w:sz w:val="28"/>
          <w:szCs w:val="28"/>
        </w:rPr>
        <w:t xml:space="preserve"> детского сада</w:t>
      </w:r>
      <w:r>
        <w:rPr>
          <w:color w:val="auto"/>
          <w:sz w:val="28"/>
          <w:szCs w:val="28"/>
        </w:rPr>
        <w:t xml:space="preserve">. </w:t>
      </w:r>
      <w:proofErr w:type="gramEnd"/>
    </w:p>
    <w:p w:rsidR="00124634" w:rsidRDefault="00124634" w:rsidP="00124634">
      <w:pPr>
        <w:pStyle w:val="Default"/>
        <w:rPr>
          <w:color w:val="auto"/>
        </w:rPr>
      </w:pPr>
    </w:p>
    <w:p w:rsidR="00124634" w:rsidRDefault="00124634" w:rsidP="00124634">
      <w:pPr>
        <w:rPr>
          <w:rFonts w:ascii="Times New Roman" w:hAnsi="Times New Roman" w:cs="Times New Roman"/>
          <w:sz w:val="24"/>
          <w:szCs w:val="24"/>
        </w:rPr>
      </w:pPr>
    </w:p>
    <w:p w:rsidR="00124634" w:rsidRPr="00124634" w:rsidRDefault="00124634">
      <w:pPr>
        <w:rPr>
          <w:rFonts w:ascii="Times New Roman" w:hAnsi="Times New Roman" w:cs="Times New Roman"/>
          <w:sz w:val="24"/>
          <w:szCs w:val="24"/>
        </w:rPr>
      </w:pPr>
    </w:p>
    <w:sectPr w:rsidR="00124634" w:rsidRPr="00124634" w:rsidSect="0012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59C5B1"/>
    <w:multiLevelType w:val="hybridMultilevel"/>
    <w:tmpl w:val="D2F3EA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1A4294"/>
    <w:multiLevelType w:val="hybridMultilevel"/>
    <w:tmpl w:val="42777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634"/>
    <w:rsid w:val="00124634"/>
    <w:rsid w:val="00330394"/>
    <w:rsid w:val="0036144F"/>
    <w:rsid w:val="0067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614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002</cp:lastModifiedBy>
  <cp:revision>4</cp:revision>
  <cp:lastPrinted>2018-02-28T06:47:00Z</cp:lastPrinted>
  <dcterms:created xsi:type="dcterms:W3CDTF">2017-12-06T06:16:00Z</dcterms:created>
  <dcterms:modified xsi:type="dcterms:W3CDTF">2018-02-28T06:48:00Z</dcterms:modified>
</cp:coreProperties>
</file>