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96" w:rsidRPr="00FA7139" w:rsidRDefault="00FA7139" w:rsidP="00877A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139">
        <w:rPr>
          <w:rFonts w:ascii="Times New Roman" w:hAnsi="Times New Roman" w:cs="Times New Roman"/>
          <w:sz w:val="28"/>
          <w:szCs w:val="28"/>
        </w:rPr>
        <w:t>ГБОУ СОШ пос.Просвет структурное подразделение "Детский сад"Сказка" муниципального района Волжский Самарской области</w:t>
      </w: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i/>
          <w:sz w:val="40"/>
          <w:szCs w:val="40"/>
        </w:rPr>
        <w:t>Консультации для родителей</w:t>
      </w:r>
    </w:p>
    <w:p w:rsidR="00877A96" w:rsidRPr="00FA7139" w:rsidRDefault="00877A96">
      <w:pPr>
        <w:rPr>
          <w:rFonts w:ascii="Times New Roman" w:hAnsi="Times New Roman" w:cs="Times New Roman"/>
          <w:b/>
          <w:sz w:val="40"/>
          <w:szCs w:val="40"/>
        </w:rPr>
      </w:pPr>
      <w:r w:rsidRPr="00FA7139">
        <w:rPr>
          <w:rFonts w:ascii="Times New Roman" w:hAnsi="Times New Roman" w:cs="Times New Roman"/>
          <w:b/>
          <w:sz w:val="40"/>
          <w:szCs w:val="40"/>
        </w:rPr>
        <w:t>«Экспериментирование, как средство познавательного развития ребенка»</w:t>
      </w: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bookmarkEnd w:id="0"/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 w:rsidP="00877A96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 w:rsidP="00877A96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877A96" w:rsidRPr="00FA7139" w:rsidRDefault="00877A96" w:rsidP="00877A9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FA7139">
        <w:rPr>
          <w:rFonts w:ascii="Times New Roman" w:hAnsi="Times New Roman" w:cs="Times New Roman"/>
          <w:sz w:val="36"/>
          <w:szCs w:val="36"/>
        </w:rPr>
        <w:t>Подготовили воспитатели</w:t>
      </w:r>
    </w:p>
    <w:p w:rsidR="00877A96" w:rsidRPr="00FA7139" w:rsidRDefault="00877A96" w:rsidP="00877A9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FA7139">
        <w:rPr>
          <w:rFonts w:ascii="Times New Roman" w:hAnsi="Times New Roman" w:cs="Times New Roman"/>
          <w:sz w:val="36"/>
          <w:szCs w:val="36"/>
        </w:rPr>
        <w:t xml:space="preserve"> второй младшей группы</w:t>
      </w:r>
    </w:p>
    <w:p w:rsidR="00877A96" w:rsidRPr="00FA7139" w:rsidRDefault="00877A96" w:rsidP="00877A96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FA7139">
        <w:rPr>
          <w:rFonts w:ascii="Times New Roman" w:hAnsi="Times New Roman" w:cs="Times New Roman"/>
          <w:sz w:val="40"/>
          <w:szCs w:val="40"/>
        </w:rPr>
        <w:t>М</w:t>
      </w:r>
      <w:r w:rsidR="00FA7139" w:rsidRPr="00FA7139">
        <w:rPr>
          <w:rFonts w:ascii="Times New Roman" w:hAnsi="Times New Roman" w:cs="Times New Roman"/>
          <w:sz w:val="40"/>
          <w:szCs w:val="40"/>
        </w:rPr>
        <w:t>илютина</w:t>
      </w:r>
      <w:r w:rsidRPr="00FA7139">
        <w:rPr>
          <w:rFonts w:ascii="Times New Roman" w:hAnsi="Times New Roman" w:cs="Times New Roman"/>
          <w:sz w:val="40"/>
          <w:szCs w:val="40"/>
        </w:rPr>
        <w:t xml:space="preserve"> Т.</w:t>
      </w:r>
      <w:r w:rsidR="00FA7139" w:rsidRPr="00FA7139">
        <w:rPr>
          <w:rFonts w:ascii="Times New Roman" w:hAnsi="Times New Roman" w:cs="Times New Roman"/>
          <w:sz w:val="40"/>
          <w:szCs w:val="40"/>
        </w:rPr>
        <w:t>Н</w:t>
      </w:r>
      <w:r w:rsidRPr="00FA7139">
        <w:rPr>
          <w:rFonts w:ascii="Times New Roman" w:hAnsi="Times New Roman" w:cs="Times New Roman"/>
          <w:sz w:val="40"/>
          <w:szCs w:val="40"/>
        </w:rPr>
        <w:t>.</w:t>
      </w:r>
    </w:p>
    <w:p w:rsidR="00877A96" w:rsidRPr="00FA7139" w:rsidRDefault="00FA7139" w:rsidP="00877A96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FA7139">
        <w:rPr>
          <w:rFonts w:ascii="Times New Roman" w:hAnsi="Times New Roman" w:cs="Times New Roman"/>
          <w:sz w:val="40"/>
          <w:szCs w:val="40"/>
        </w:rPr>
        <w:t>Вельмяйкина</w:t>
      </w:r>
      <w:proofErr w:type="spellEnd"/>
      <w:r w:rsidRPr="00FA7139">
        <w:rPr>
          <w:rFonts w:ascii="Times New Roman" w:hAnsi="Times New Roman" w:cs="Times New Roman"/>
          <w:sz w:val="40"/>
          <w:szCs w:val="40"/>
        </w:rPr>
        <w:t xml:space="preserve"> Т</w:t>
      </w:r>
      <w:r w:rsidR="00877A96" w:rsidRPr="00FA7139">
        <w:rPr>
          <w:rFonts w:ascii="Times New Roman" w:hAnsi="Times New Roman" w:cs="Times New Roman"/>
          <w:sz w:val="40"/>
          <w:szCs w:val="40"/>
        </w:rPr>
        <w:t xml:space="preserve">. </w:t>
      </w:r>
      <w:r w:rsidRPr="00FA7139">
        <w:rPr>
          <w:rFonts w:ascii="Times New Roman" w:hAnsi="Times New Roman" w:cs="Times New Roman"/>
          <w:sz w:val="40"/>
          <w:szCs w:val="40"/>
        </w:rPr>
        <w:t>А</w:t>
      </w:r>
      <w:r w:rsidR="00877A96" w:rsidRPr="00FA7139">
        <w:rPr>
          <w:rFonts w:ascii="Times New Roman" w:hAnsi="Times New Roman" w:cs="Times New Roman"/>
          <w:sz w:val="40"/>
          <w:szCs w:val="40"/>
        </w:rPr>
        <w:t>.</w:t>
      </w: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p w:rsidR="00877A96" w:rsidRDefault="00877A96">
      <w:pPr>
        <w:rPr>
          <w:rFonts w:ascii="Times New Roman" w:hAnsi="Times New Roman" w:cs="Times New Roman"/>
          <w:i/>
          <w:sz w:val="40"/>
          <w:szCs w:val="40"/>
        </w:rPr>
      </w:pPr>
    </w:p>
    <w:p w:rsidR="00FA7139" w:rsidRDefault="00FA7139" w:rsidP="00877A9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7139" w:rsidRDefault="00FA7139" w:rsidP="00877A9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7139" w:rsidRDefault="00FA7139" w:rsidP="00877A9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7A96" w:rsidRDefault="00FA7139" w:rsidP="00877A96">
      <w:pPr>
        <w:rPr>
          <w:rFonts w:ascii="Times New Roman" w:hAnsi="Times New Roman" w:cs="Times New Roman"/>
        </w:rPr>
      </w:pPr>
      <w:r w:rsidRPr="00FA7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пос.Просвет, 2021 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7A96" w:rsidRDefault="00877A96" w:rsidP="00877A96">
      <w:pPr>
        <w:rPr>
          <w:rFonts w:ascii="Times New Roman" w:hAnsi="Times New Roman" w:cs="Times New Roman"/>
        </w:rPr>
      </w:pPr>
    </w:p>
    <w:p w:rsidR="003C2891" w:rsidRPr="00877A96" w:rsidRDefault="002228CB" w:rsidP="00877A96">
      <w:pPr>
        <w:rPr>
          <w:rFonts w:ascii="Times New Roman" w:hAnsi="Times New Roman" w:cs="Times New Roman"/>
          <w:b/>
          <w:sz w:val="40"/>
          <w:szCs w:val="40"/>
        </w:rPr>
      </w:pPr>
      <w:r w:rsidRPr="00877A96">
        <w:rPr>
          <w:rFonts w:ascii="Times New Roman" w:hAnsi="Times New Roman" w:cs="Times New Roman"/>
          <w:b/>
          <w:i/>
          <w:sz w:val="40"/>
          <w:szCs w:val="40"/>
        </w:rPr>
        <w:lastRenderedPageBreak/>
        <w:t>«Экспериментально – исследовательская деятельность дошкольников»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 xml:space="preserve">«Чем больше ребёнок видел, слышал и переживал, 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>чем больше он знает, и усвоил,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 xml:space="preserve">чем большим количеством элементов 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>действительности он располагает в своём опыте,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 xml:space="preserve">тем значительнее и продуктивнее 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>при других равных условиях будет его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i/>
          <w:iCs/>
          <w:sz w:val="28"/>
          <w:szCs w:val="28"/>
        </w:rPr>
        <w:t>творческая, исследовательская деятельность»,</w:t>
      </w:r>
    </w:p>
    <w:p w:rsidR="00877A96" w:rsidRPr="00877A96" w:rsidRDefault="00877A96" w:rsidP="00877A96">
      <w:pPr>
        <w:pStyle w:val="a3"/>
        <w:jc w:val="right"/>
        <w:rPr>
          <w:sz w:val="28"/>
          <w:szCs w:val="28"/>
        </w:rPr>
      </w:pPr>
      <w:r w:rsidRPr="00877A96">
        <w:rPr>
          <w:b/>
          <w:bCs/>
          <w:i/>
          <w:iCs/>
          <w:sz w:val="28"/>
          <w:szCs w:val="28"/>
        </w:rPr>
        <w:t>Лев Семёнович Выгодский.</w:t>
      </w:r>
    </w:p>
    <w:p w:rsidR="00877A96" w:rsidRPr="00877A96" w:rsidRDefault="00877A96">
      <w:pPr>
        <w:rPr>
          <w:rFonts w:ascii="Times New Roman" w:hAnsi="Times New Roman" w:cs="Times New Roman"/>
          <w:i/>
          <w:sz w:val="28"/>
          <w:szCs w:val="28"/>
        </w:rPr>
      </w:pP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Ребёнок – дошкольник</w:t>
      </w:r>
      <w:r w:rsidR="00322004" w:rsidRPr="00877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877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является исследователем, «проявляя живой интерес к разного рода исследовательской деятельности, в частности к элементарному экспериментированию».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«как? » и «почему? ». Элементарные опыты, эксперименты помогают ребёнку приобрести новые знания о том или ином предмете. Эта деятельности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Исследовательское поведение – особый вид поведения и один из важнейших источников получения ребёнком представления о мире. Его главная цель – «формирование у ребёнка навыков самостоятельно, творчески осваивать и перестраивать новые способы деятельности в любой сфере человеческой культуры». Поэтому подготовка ребёнка к исследовательской деятельности, </w:t>
      </w:r>
      <w:r w:rsidRPr="00877A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обучение его умениям и навыкам исследовательского поиска, становится важнейшей задачей современного образования.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Главным инструментом развития исследовательского поведения в образовании выступает исследовательский метод обучения. Для формирования культуры мышления и развития умений и навыков исследовательского поведения дошкольникам необходимо давать задания, ориентированные на определённые задачи. Их можно сгруппировать в относительно цельные блоки: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учимся видеть проблемы;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учимся выдвигать гипотезы;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учимся делать выводы и умозаключения.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 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- экспериментальной деятельности предполагалось решение следующих задач: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формирования целостного мировоззрения ребёнка средствами экспериментирования;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развитие любознательности, умение сравнивать, анализировать, обобщать;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познавательного интереса в процессе экспериментирования, установление причинно-следственной зависимости;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умение делать выводы, а также развитие внимания, восприятия, мышления;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создание предпосылок формирования практических и умственных действий.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Детское экспериментирование – это не изолированный от других вид деятельности. Оно тесно связано со всеми видами детской деятельности, и в первую очередь с наблюдением и трудом. Наблюдение является непременной составной частью любого эксперимента, так как с его помощью осуществляется восприятие хода работы и её результатов. Аналогичные взаимоотношения возникают между экспериментированием и трудом. Труд может быть не связан с экспериментированием, но экспериментирование без выполнения трудовых действий не бывает.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Очень тесно связаны между собой экспериментирование и развитие речи. 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об увиденном.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Не требует особого доказательства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</w:t>
      </w:r>
      <w:r w:rsidRPr="00877A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форму, размеры. Всё это придаёт математическим представлениям реальную значимость.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Важную роль в формировании детского интереса к экспериментальной деятельности играют родители. 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 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2228CB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Вот несколько советов для родителей по развитию экспериментально-исследовательской активности детей.</w:t>
      </w:r>
    </w:p>
    <w:p w:rsidR="00877A96" w:rsidRPr="00877A96" w:rsidRDefault="00877A96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8CB" w:rsidRPr="00877A96" w:rsidRDefault="002228CB" w:rsidP="00877A9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Нельзя отмахиваться от совместных действий с ребёнком, игр и т.п. – ребёнок не может развиваться в обстановке безучастности к нему взрослых. 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2228CB" w:rsidRPr="00877A96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Сиюминутные запреты без объяснений сковывают активность и самостоятельность ребёнка.</w:t>
      </w:r>
    </w:p>
    <w:p w:rsidR="002228CB" w:rsidRDefault="002228CB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877A96" w:rsidRPr="00877A96" w:rsidRDefault="00877A96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004" w:rsidRPr="00877A96" w:rsidRDefault="00322004" w:rsidP="00877A9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 для организации детского экспериментирования в группах младшего дошкольного возраста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Верёвочки для изготовления цветных льдинок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трубочки для коктейля</w:t>
      </w:r>
      <w:r w:rsidR="00877A96" w:rsidRP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пластиковые стаканчики разного размера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разноцветные </w:t>
      </w:r>
      <w:hyperlink r:id="rId6" w:tooltip="Воздушный шар" w:history="1">
        <w:r w:rsidRPr="00877A96">
          <w:rPr>
            <w:rFonts w:ascii="Times New Roman" w:hAnsi="Times New Roman" w:cs="Times New Roman"/>
            <w:b/>
            <w:color w:val="0066CC"/>
            <w:sz w:val="28"/>
            <w:szCs w:val="28"/>
            <w:lang w:eastAsia="ru-RU"/>
          </w:rPr>
          <w:t>воздушные шарики</w:t>
        </w:r>
      </w:hyperlink>
      <w:r w:rsidR="00877A96">
        <w:rPr>
          <w:rFonts w:ascii="Times New Roman" w:hAnsi="Times New Roman" w:cs="Times New Roman"/>
          <w:b/>
          <w:color w:val="0066CC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мыльные пузыри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A96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камешки разного размера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полиэтиленовые пакетики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скорлупа орехов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877A96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22004" w:rsidRPr="00877A96">
        <w:rPr>
          <w:rFonts w:ascii="Times New Roman" w:hAnsi="Times New Roman" w:cs="Times New Roman"/>
          <w:sz w:val="28"/>
          <w:szCs w:val="28"/>
          <w:lang w:eastAsia="ru-RU"/>
        </w:rPr>
        <w:t>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деревянные пробки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877A96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322004" w:rsidRPr="00877A96">
        <w:rPr>
          <w:rFonts w:ascii="Times New Roman" w:hAnsi="Times New Roman" w:cs="Times New Roman"/>
          <w:sz w:val="28"/>
          <w:szCs w:val="28"/>
          <w:lang w:eastAsia="ru-RU"/>
        </w:rPr>
        <w:t>умага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877A96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22004" w:rsidRPr="00877A96">
        <w:rPr>
          <w:rFonts w:ascii="Times New Roman" w:hAnsi="Times New Roman" w:cs="Times New Roman"/>
          <w:sz w:val="28"/>
          <w:szCs w:val="28"/>
          <w:lang w:eastAsia="ru-RU"/>
        </w:rPr>
        <w:t>ряпочки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деревянные палочки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кусочки ткани</w:t>
      </w:r>
      <w:r w:rsidR="00877A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877A96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22004" w:rsidRPr="00877A96">
        <w:rPr>
          <w:rFonts w:ascii="Times New Roman" w:hAnsi="Times New Roman" w:cs="Times New Roman"/>
          <w:sz w:val="28"/>
          <w:szCs w:val="28"/>
          <w:lang w:eastAsia="ru-RU"/>
        </w:rPr>
        <w:t>раски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877A96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22004" w:rsidRPr="00877A96">
        <w:rPr>
          <w:rFonts w:ascii="Times New Roman" w:hAnsi="Times New Roman" w:cs="Times New Roman"/>
          <w:sz w:val="28"/>
          <w:szCs w:val="28"/>
          <w:lang w:eastAsia="ru-RU"/>
        </w:rPr>
        <w:t>есок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004" w:rsidRPr="00877A96" w:rsidRDefault="00877A96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Вода.</w:t>
      </w:r>
    </w:p>
    <w:p w:rsidR="002228CB" w:rsidRPr="00877A96" w:rsidRDefault="00322004" w:rsidP="00877A9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экспериментальной деятельности детей (младший дошкольный возраст)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Работа с детьми направлена на создание условий для сенсорного развития в х</w:t>
      </w:r>
      <w:r w:rsidR="00565BF7" w:rsidRPr="00877A96">
        <w:rPr>
          <w:rFonts w:ascii="Times New Roman" w:hAnsi="Times New Roman" w:cs="Times New Roman"/>
          <w:sz w:val="28"/>
          <w:szCs w:val="28"/>
          <w:lang w:eastAsia="ru-RU"/>
        </w:rPr>
        <w:t>оде знакомства с явлениями и объ</w:t>
      </w:r>
      <w:r w:rsidRPr="00877A96">
        <w:rPr>
          <w:rFonts w:ascii="Times New Roman" w:hAnsi="Times New Roman" w:cs="Times New Roman"/>
          <w:sz w:val="28"/>
          <w:szCs w:val="28"/>
          <w:lang w:eastAsia="ru-RU"/>
        </w:rPr>
        <w:t>ектами окружающего мира.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22004" w:rsidRPr="00877A96" w:rsidRDefault="00322004" w:rsidP="00877A96">
      <w:pPr>
        <w:spacing w:after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1.  Углублять представления о живой и неживой природе.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2.  Знакомить детей со свойствами воды, песка и воздуха.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3.  Развивать у детей познавательную активность.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4.  Развивать память, мышление, речь.</w:t>
      </w:r>
    </w:p>
    <w:p w:rsidR="00322004" w:rsidRPr="00877A96" w:rsidRDefault="00322004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5.  Прививать навыки культурного поведения в природе.</w:t>
      </w:r>
    </w:p>
    <w:p w:rsidR="00322004" w:rsidRPr="00877A96" w:rsidRDefault="00322004" w:rsidP="00877A9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b/>
          <w:sz w:val="28"/>
          <w:szCs w:val="28"/>
          <w:lang w:eastAsia="ru-RU"/>
        </w:rPr>
        <w:t>Основное содержание опытно-экспери</w:t>
      </w:r>
      <w:r w:rsidR="00565BF7" w:rsidRPr="00877A96">
        <w:rPr>
          <w:rFonts w:ascii="Times New Roman" w:hAnsi="Times New Roman" w:cs="Times New Roman"/>
          <w:b/>
          <w:sz w:val="28"/>
          <w:szCs w:val="28"/>
          <w:lang w:eastAsia="ru-RU"/>
        </w:rPr>
        <w:t>ментальной деятельности предпола</w:t>
      </w:r>
      <w:r w:rsidRPr="00877A96">
        <w:rPr>
          <w:rFonts w:ascii="Times New Roman" w:hAnsi="Times New Roman" w:cs="Times New Roman"/>
          <w:b/>
          <w:sz w:val="28"/>
          <w:szCs w:val="28"/>
          <w:lang w:eastAsia="ru-RU"/>
        </w:rPr>
        <w:t>гает формирование следующих представлений: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 материалах (песок, глина, бумага, ткань, дерево)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 природных явлениях (ветер, снегопад, солнце, вода, игры с ветром, со снегопадом и т. д)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 мире растений (способы выращивания из семян, луковицы, листа)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 способах исследования объекта.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О предметном мире.</w:t>
      </w:r>
    </w:p>
    <w:p w:rsidR="00565BF7" w:rsidRPr="003F3569" w:rsidRDefault="00565BF7" w:rsidP="00877A96">
      <w:pPr>
        <w:spacing w:after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F356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Тема: «Вода»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877A96">
        <w:rPr>
          <w:rFonts w:ascii="Times New Roman" w:hAnsi="Times New Roman" w:cs="Times New Roman"/>
          <w:sz w:val="28"/>
          <w:szCs w:val="28"/>
          <w:lang w:eastAsia="ru-RU"/>
        </w:rPr>
        <w:t>предметно-манипулятивной</w:t>
      </w:r>
      <w:proofErr w:type="spellEnd"/>
      <w:r w:rsidRPr="00877A9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и в режимных моментах дети убедились в том, что водой можно умываться, опускать в нее и вылавливать </w:t>
      </w:r>
      <w:r w:rsidRPr="00877A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различные предметы; что вода может литься, а может брызгать; что предметы станут чище, если помыть их водой.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совместной деятельности дети получили представления о том, что вода жидкая, поэтому может разливаться из сосуда, что вода может быть теплой си холодной : дидактические игры «Водяная мельница», «Холодно-тепло» с помощью дидактических игр «Чистые ручки» и «Помощники» дети узнавали о том, что руки и предметы станут чище, если их помыть водой.</w:t>
      </w:r>
    </w:p>
    <w:p w:rsidR="00565BF7" w:rsidRPr="00877A96" w:rsidRDefault="003F3569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565BF7" w:rsidRPr="00877A96">
        <w:rPr>
          <w:rFonts w:ascii="Times New Roman" w:hAnsi="Times New Roman" w:cs="Times New Roman"/>
          <w:sz w:val="28"/>
          <w:szCs w:val="28"/>
          <w:lang w:eastAsia="ru-RU"/>
        </w:rPr>
        <w:t>овместно с детьми мы провели опыты с целью получить представления о том, что вода прозрачная. Так детям были предложены два стаканчика в одном из которых -- вода, а в другом – молоко. В оба стакана опустили ложечки. Вопросы к детям: «В каком из стаканчиков ложка видна, а в каком нет?» «Почему?». Ответ: «Перед нами молоко и вода. В стаканчике с водой мы видим ложку, а в стаканчике с молоком – нет». Вывод: вода – прозрачная, а молоко нет. Так же мы проводили опыт по окрашиванию воды «Волшебные краски», опытным путём знакомились с тем, что некоторые вещества (соль, сахар) в воде растворяются и растворяясь, могут передавать воде свой вкус; что вода не имеет запаха. Через дидактическую игру «Мамины помощники», дети узнали, что вода может впитываться в ткань.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Наблюдая на прогулке, дети получили элементарные представление о процессе испарения. А при проведении развлечения «У куклы Кати день рождения» дети убедились в том, что </w:t>
      </w:r>
      <w:hyperlink r:id="rId7" w:tooltip="Влажность" w:history="1">
        <w:r w:rsidRPr="00877A96">
          <w:rPr>
            <w:rFonts w:ascii="Times New Roman" w:hAnsi="Times New Roman" w:cs="Times New Roman"/>
            <w:color w:val="0066CC"/>
            <w:kern w:val="36"/>
            <w:sz w:val="28"/>
            <w:szCs w:val="28"/>
            <w:lang w:eastAsia="ru-RU"/>
          </w:rPr>
          <w:t>влажные</w:t>
        </w:r>
      </w:hyperlink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салфетки высыхают быстрее на солнце, чем в тени.</w:t>
      </w:r>
    </w:p>
    <w:p w:rsidR="00565BF7" w:rsidRPr="003F3569" w:rsidRDefault="00565BF7" w:rsidP="003F3569">
      <w:pPr>
        <w:spacing w:after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F356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Тема: «Песок»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Знакомясь с данной темой мы с детьми проводили различные эксперименты с песком. В процессе организованной совместной деятельности «Испечем угощение» дети пробовали слепить «угощение» из сухого и мокрого песка руками и с помощью формочек. В конце занятия мы с детьми подвели итог – мокрый песок принимает любую нужную форму, а сухой песок – рассыпается и угощение не получается.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С помощью дидактической игры «Следы», дети убедились, что на мокром песке остаются следы и отпечатки с более отчётливыми очертаниями.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 очередном проведении опыта с песком детям было предложено пропустить через ситечко мокрый песок, а затем сухой – малыши пришли к выводу, что сухой песок может сыпаться, а мокрый песок – остаётся в ситечке.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Помимо этого мы с детьми проводили опыт с песком, на прогулке, где было выявлено, что песок – это множество песчинок.</w:t>
      </w:r>
    </w:p>
    <w:p w:rsidR="00565BF7" w:rsidRPr="003F3569" w:rsidRDefault="00565BF7" w:rsidP="003F3569">
      <w:pPr>
        <w:spacing w:after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F356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Тема: «Воздух»</w:t>
      </w:r>
    </w:p>
    <w:p w:rsidR="00565BF7" w:rsidRPr="00877A96" w:rsidRDefault="003F3569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</w:t>
      </w:r>
      <w:r w:rsidR="00565BF7"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ходе игры-эксперимента «Буря в стакане» малышам было предложено вдохнуть ртом воздух и выдохнуть его через соломинку в стакан с водой. Дети </w:t>
      </w:r>
      <w:r w:rsidR="00565BF7"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увидели, что появляются пузыри, они были в восторге, так мои малыши узнали, что это выходит воздух мы им дышим.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Например опыт с соломинкой: предложила подуть в трубочку, подставив ладошку под струю воздуха. Вопрос: «Что вы почувствовали пока дули, откуда появился ветерок?» Вывод: люди вдыхают и выдыхают воздух.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Дала понятие о том, что нас окружает воздух, он невидимый. Помочь обнаружить воздух в окружающем пространстве помогла дидактическая игра «Поймаем воздух». Дети «ловили» воздух в полиэтиленовые пакеты и убедились в том, что воздух не видим, но он есть, т. к. их пакеты стали объёмными, но по-прежнему прозрачными.</w:t>
      </w:r>
    </w:p>
    <w:p w:rsidR="00565BF7" w:rsidRPr="00877A96" w:rsidRDefault="003F3569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И</w:t>
      </w:r>
      <w:r w:rsidR="00565BF7"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грая в игру «Мой веселый звонкий мяч» дети узнали, что мячик прыгает высоко, потому что в нём много воздуха.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ходе организованной совместной деятельности был проведён опыт «Лодочка плыви». Детям было предложено подуть на лодочки, при этом лодочки стали передвигаться, так дети убедились, что предметы могут передвигаться при помощи воздуха. А на прогулке, наблюдая за травой и листвой, нами было выявлено, что ветер – это движение воздуха.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одном из опытов дети опускали перевернутый прозрачный стакан с прикрепленной бумажной салфеткой в таз с водой, а вытащив стакан, видели, что салфетка осталась сухой, это воздух не пропускает воду в стакан.</w:t>
      </w:r>
    </w:p>
    <w:p w:rsidR="00565BF7" w:rsidRPr="00877A96" w:rsidRDefault="00565BF7" w:rsidP="003F3569">
      <w:pPr>
        <w:spacing w:after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Тема: «Камни»</w:t>
      </w:r>
    </w:p>
    <w:p w:rsidR="00565BF7" w:rsidRPr="00877A96" w:rsidRDefault="003F3569" w:rsidP="00565BF7">
      <w:pPr>
        <w:spacing w:after="0"/>
        <w:jc w:val="lef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="00565BF7" w:rsidRPr="00877A96">
        <w:rPr>
          <w:rFonts w:ascii="Times New Roman" w:hAnsi="Times New Roman" w:cs="Times New Roman"/>
          <w:kern w:val="36"/>
          <w:sz w:val="28"/>
          <w:szCs w:val="28"/>
          <w:lang w:eastAsia="ru-RU"/>
        </w:rPr>
        <w:t>пыты с камнями «Легкий-тяжелый» и «Какой формы камень?», дети получили представления о том, что камни бывают тяжелые и легкие, и что камни имеют различную форму, а когда сжимали в руках камень и комок ваты – что камни твердые. В ходе игры-эксперимента «Тонет-не тонет», дети пришли к вы воду, что камни тонут в воде.</w:t>
      </w:r>
    </w:p>
    <w:p w:rsidR="00565BF7" w:rsidRPr="003F3569" w:rsidRDefault="00565BF7" w:rsidP="003F3569">
      <w:pPr>
        <w:spacing w:after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F356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Тема: «Бумага»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7A96">
        <w:rPr>
          <w:rFonts w:ascii="Times New Roman" w:hAnsi="Times New Roman" w:cs="Times New Roman"/>
          <w:sz w:val="28"/>
          <w:szCs w:val="28"/>
          <w:lang w:eastAsia="ru-RU"/>
        </w:rPr>
        <w:t>При помощи опытов дети узнали, что бумага легкая: ее можно сдуть с ладони, и она не тонет в воде в отличие от камней; что бумага может быть тонкой и толстой и она может рваться: салфетку очень легко смять и порвать в отличие от плотного картона.</w:t>
      </w:r>
    </w:p>
    <w:p w:rsidR="00565BF7" w:rsidRPr="00877A96" w:rsidRDefault="00565BF7" w:rsidP="00565BF7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65BF7" w:rsidRPr="00877A96" w:rsidSect="00322004"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42ED"/>
    <w:multiLevelType w:val="multilevel"/>
    <w:tmpl w:val="66E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776EC"/>
    <w:multiLevelType w:val="multilevel"/>
    <w:tmpl w:val="28F6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28CB"/>
    <w:rsid w:val="001A0EE9"/>
    <w:rsid w:val="002228CB"/>
    <w:rsid w:val="00322004"/>
    <w:rsid w:val="003C2891"/>
    <w:rsid w:val="003F3569"/>
    <w:rsid w:val="00565BF7"/>
    <w:rsid w:val="00806F0F"/>
    <w:rsid w:val="00877A96"/>
    <w:rsid w:val="00AE619B"/>
    <w:rsid w:val="00FA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BF7"/>
    <w:pPr>
      <w:ind w:left="720"/>
      <w:contextualSpacing/>
    </w:pPr>
  </w:style>
  <w:style w:type="paragraph" w:styleId="a5">
    <w:name w:val="No Spacing"/>
    <w:uiPriority w:val="1"/>
    <w:qFormat/>
    <w:rsid w:val="00565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lazh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zdushnij_sh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F338-A012-4DFC-9A5E-EE1D1767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3</cp:revision>
  <dcterms:created xsi:type="dcterms:W3CDTF">2017-12-17T14:07:00Z</dcterms:created>
  <dcterms:modified xsi:type="dcterms:W3CDTF">2021-03-23T20:13:00Z</dcterms:modified>
</cp:coreProperties>
</file>