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0F" w:rsidRDefault="008A310F" w:rsidP="008A310F">
      <w:pP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8.25pt;height:3.75pt"/>
        </w:pict>
      </w:r>
      <w:r w:rsidRPr="008A310F">
        <w:rPr>
          <w:rFonts w:ascii="Times New Roman" w:hAnsi="Times New Roman" w:cs="Times New Roman"/>
          <w:sz w:val="28"/>
          <w:szCs w:val="28"/>
        </w:rPr>
        <w:t xml:space="preserve"> </w:t>
      </w:r>
      <w:r>
        <w:rPr>
          <w:rFonts w:ascii="Times New Roman" w:hAnsi="Times New Roman" w:cs="Times New Roman"/>
          <w:sz w:val="28"/>
          <w:szCs w:val="28"/>
        </w:rPr>
        <w:t>ГБОУ СОШ пос. Просвет структурное подразделение «Детский сад «Сказка» муниципального района Волжский Самарской области</w:t>
      </w: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Pr="007723C3" w:rsidRDefault="008A310F" w:rsidP="008A310F">
      <w:pPr>
        <w:jc w:val="center"/>
        <w:rPr>
          <w:rFonts w:ascii="Times New Roman" w:hAnsi="Times New Roman" w:cs="Times New Roman"/>
          <w:sz w:val="56"/>
          <w:szCs w:val="56"/>
        </w:rPr>
      </w:pPr>
      <w:r w:rsidRPr="007723C3">
        <w:rPr>
          <w:rFonts w:ascii="Times New Roman" w:hAnsi="Times New Roman" w:cs="Times New Roman"/>
          <w:sz w:val="56"/>
          <w:szCs w:val="56"/>
        </w:rPr>
        <w:t>Консультация</w:t>
      </w:r>
    </w:p>
    <w:p w:rsidR="008A310F" w:rsidRDefault="008A310F" w:rsidP="008A310F">
      <w:pPr>
        <w:jc w:val="center"/>
        <w:rPr>
          <w:rFonts w:ascii="Times New Roman" w:hAnsi="Times New Roman" w:cs="Times New Roman"/>
          <w:sz w:val="56"/>
          <w:szCs w:val="56"/>
        </w:rPr>
      </w:pPr>
      <w:r w:rsidRPr="007723C3">
        <w:rPr>
          <w:rFonts w:ascii="Times New Roman" w:hAnsi="Times New Roman" w:cs="Times New Roman"/>
          <w:sz w:val="56"/>
          <w:szCs w:val="56"/>
        </w:rPr>
        <w:t>"Воспитание здорового образа жизни у детей с детского сада".</w:t>
      </w:r>
    </w:p>
    <w:p w:rsidR="008A310F" w:rsidRDefault="008A310F" w:rsidP="008A310F">
      <w:pPr>
        <w:jc w:val="center"/>
        <w:rPr>
          <w:rFonts w:ascii="Times New Roman" w:hAnsi="Times New Roman" w:cs="Times New Roman"/>
          <w:sz w:val="56"/>
          <w:szCs w:val="56"/>
        </w:rPr>
      </w:pPr>
    </w:p>
    <w:p w:rsidR="008A310F" w:rsidRPr="007723C3" w:rsidRDefault="008A310F" w:rsidP="008A310F">
      <w:pPr>
        <w:jc w:val="right"/>
        <w:rPr>
          <w:rFonts w:ascii="Times New Roman" w:hAnsi="Times New Roman" w:cs="Times New Roman"/>
          <w:sz w:val="28"/>
          <w:szCs w:val="28"/>
        </w:rPr>
      </w:pPr>
      <w:r>
        <w:rPr>
          <w:rFonts w:ascii="Times New Roman" w:hAnsi="Times New Roman" w:cs="Times New Roman"/>
          <w:sz w:val="28"/>
          <w:szCs w:val="28"/>
        </w:rPr>
        <w:t>Составил воспитатель: Милютина Т.Н.</w:t>
      </w:r>
    </w:p>
    <w:p w:rsidR="008A310F" w:rsidRPr="007723C3"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rPr>
          <w:rFonts w:ascii="Times New Roman" w:hAnsi="Times New Roman" w:cs="Times New Roman"/>
          <w:sz w:val="28"/>
          <w:szCs w:val="28"/>
        </w:rPr>
      </w:pPr>
    </w:p>
    <w:p w:rsidR="008A310F" w:rsidRDefault="008A310F" w:rsidP="008A310F">
      <w:pPr>
        <w:jc w:val="center"/>
        <w:rPr>
          <w:rFonts w:ascii="Times New Roman" w:hAnsi="Times New Roman" w:cs="Times New Roman"/>
          <w:sz w:val="28"/>
          <w:szCs w:val="28"/>
        </w:rPr>
      </w:pPr>
      <w:r>
        <w:rPr>
          <w:rFonts w:ascii="Times New Roman" w:hAnsi="Times New Roman" w:cs="Times New Roman"/>
          <w:sz w:val="28"/>
          <w:szCs w:val="28"/>
        </w:rPr>
        <w:t>2022 г</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lastRenderedPageBreak/>
        <w:t>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всестороннего развития ребёнка и подготовки его к систематическому обучению в школе.</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Реализация основ здорового жизни, помимо выполнения рационального жизненного распорядка и усвоения детьми правил гигиены, включает и полноценное питание, достаточную двигательную активность в течение дня, необходимый объём гигиенической грамотности в целом. По тому, как ребёнок относится к своему здоровью и здоровью окружающих, можно судить о его гигиенической и общей культуре, ценностях и привычках. Развитие навыков здорового образа жизни ребёнка происходит, как правило, целенаправленного воспитания и образования. </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В условиях реализации новых педагогических технологий, направленных на демократизацию и </w:t>
      </w:r>
      <w:proofErr w:type="spellStart"/>
      <w:r w:rsidRPr="007723C3">
        <w:rPr>
          <w:rFonts w:ascii="Times New Roman" w:hAnsi="Times New Roman" w:cs="Times New Roman"/>
          <w:sz w:val="28"/>
          <w:szCs w:val="28"/>
        </w:rPr>
        <w:t>гуманизацию</w:t>
      </w:r>
      <w:proofErr w:type="spellEnd"/>
      <w:r w:rsidRPr="007723C3">
        <w:rPr>
          <w:rFonts w:ascii="Times New Roman" w:hAnsi="Times New Roman" w:cs="Times New Roman"/>
          <w:sz w:val="28"/>
          <w:szCs w:val="28"/>
        </w:rPr>
        <w:t xml:space="preserve"> общественного дошкольного воспитания, возникает потребность в организации дифференцированных режимов дня, двигательной деятельности и обучения, которые должны сыграть свою положительную роль в развитии детей с разным уровнем здоровья. Первая составляющая здорового образа жизни – это двигательная активность, физическая культура и спорт. Недостаток движений отрицательно сказывается на здоровье человека. Регулярные занятия физическими упражнениями и спортом, утренняя зарядка, физкультминутки, прогулки призваны компенсировать двигательное голодание. Систематическая двигательная активность способствует укреплению и сохранению здоровья детей,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Вторая составляющая здорового образа жизни – это закаливание. Мы знаем, что 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p>
    <w:p w:rsidR="008A310F" w:rsidRDefault="008A310F" w:rsidP="008A310F">
      <w:pPr>
        <w:rPr>
          <w:rFonts w:ascii="Times New Roman" w:hAnsi="Times New Roman" w:cs="Times New Roman"/>
          <w:sz w:val="28"/>
          <w:szCs w:val="28"/>
        </w:rPr>
      </w:pP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lastRenderedPageBreak/>
        <w:t>Принципы закаливания:</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Постепенность закаливающих процедур</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Систематичность</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Комплексность</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Учёт индивидуальных особенностей ребёнка</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Регулярные прогулки на свежем воздухе способствуют оздоровлению и закаливанию организма детей. Ребенок дошкольного возраста должен ежедневно находиться на улице не менее трех часов.</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Благотворно влияет на детский организм утренняя гимнастика на улице.</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Особое значение имеет режим дня. Режим – это правильное чередование периодов работы и отдыха. Режим дня необходимо соблюдать с первых дней жизни малыша. От этого зависит его здоровье и правильное развитие. Всегда одни и те же часы кормления, сна, бодрствования налаживают деятельность организма ребенка.</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Сон - важное условие для здоровья, бодрости и высокой работоспособности человека. Крепкий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Нужно постараться в максимальной степени соблюдать ритм сна и бодрствования. После того как дети проснулись,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Гимнастика в постели может включать такие элементы, как потягивание, поочередное поднимание и опускание рук и ног, элементы </w:t>
      </w:r>
      <w:proofErr w:type="spellStart"/>
      <w:r w:rsidRPr="007723C3">
        <w:rPr>
          <w:rFonts w:ascii="Times New Roman" w:hAnsi="Times New Roman" w:cs="Times New Roman"/>
          <w:sz w:val="28"/>
          <w:szCs w:val="28"/>
        </w:rPr>
        <w:t>самомассажа</w:t>
      </w:r>
      <w:proofErr w:type="spellEnd"/>
      <w:r w:rsidRPr="007723C3">
        <w:rPr>
          <w:rFonts w:ascii="Times New Roman" w:hAnsi="Times New Roman" w:cs="Times New Roman"/>
          <w:sz w:val="28"/>
          <w:szCs w:val="28"/>
        </w:rPr>
        <w:t xml:space="preserve">, пальчиковой гимнастики, гимнастики для глаз. </w:t>
      </w:r>
      <w:proofErr w:type="spellStart"/>
      <w:r w:rsidRPr="007723C3">
        <w:rPr>
          <w:rFonts w:ascii="Times New Roman" w:hAnsi="Times New Roman" w:cs="Times New Roman"/>
          <w:sz w:val="28"/>
          <w:szCs w:val="28"/>
        </w:rPr>
        <w:t>Самомассаж</w:t>
      </w:r>
      <w:proofErr w:type="spellEnd"/>
      <w:r w:rsidRPr="007723C3">
        <w:rPr>
          <w:rFonts w:ascii="Times New Roman" w:hAnsi="Times New Roman" w:cs="Times New Roman"/>
          <w:sz w:val="28"/>
          <w:szCs w:val="28"/>
        </w:rPr>
        <w:t xml:space="preserve"> необходим для повышения сопротивляемости организма, для улучшения обменных процессов, </w:t>
      </w:r>
      <w:proofErr w:type="spellStart"/>
      <w:r w:rsidRPr="007723C3">
        <w:rPr>
          <w:rFonts w:ascii="Times New Roman" w:hAnsi="Times New Roman" w:cs="Times New Roman"/>
          <w:sz w:val="28"/>
          <w:szCs w:val="28"/>
        </w:rPr>
        <w:t>лимфо</w:t>
      </w:r>
      <w:proofErr w:type="spellEnd"/>
      <w:r w:rsidRPr="007723C3">
        <w:rPr>
          <w:rFonts w:ascii="Times New Roman" w:hAnsi="Times New Roman" w:cs="Times New Roman"/>
          <w:sz w:val="28"/>
          <w:szCs w:val="28"/>
        </w:rPr>
        <w:t xml:space="preserve"> и кровообращения. </w:t>
      </w:r>
      <w:proofErr w:type="spellStart"/>
      <w:r w:rsidRPr="007723C3">
        <w:rPr>
          <w:rFonts w:ascii="Times New Roman" w:hAnsi="Times New Roman" w:cs="Times New Roman"/>
          <w:sz w:val="28"/>
          <w:szCs w:val="28"/>
        </w:rPr>
        <w:t>Самомассаж</w:t>
      </w:r>
      <w:proofErr w:type="spellEnd"/>
      <w:r w:rsidRPr="007723C3">
        <w:rPr>
          <w:rFonts w:ascii="Times New Roman" w:hAnsi="Times New Roman" w:cs="Times New Roman"/>
          <w:sz w:val="28"/>
          <w:szCs w:val="28"/>
        </w:rPr>
        <w:t xml:space="preserve"> рекомендуется проводить 2-3 раза в день на занятиях, </w:t>
      </w:r>
      <w:proofErr w:type="spellStart"/>
      <w:r w:rsidRPr="007723C3">
        <w:rPr>
          <w:rFonts w:ascii="Times New Roman" w:hAnsi="Times New Roman" w:cs="Times New Roman"/>
          <w:sz w:val="28"/>
          <w:szCs w:val="28"/>
        </w:rPr>
        <w:t>физминутках</w:t>
      </w:r>
      <w:proofErr w:type="spellEnd"/>
      <w:r w:rsidRPr="007723C3">
        <w:rPr>
          <w:rFonts w:ascii="Times New Roman" w:hAnsi="Times New Roman" w:cs="Times New Roman"/>
          <w:sz w:val="28"/>
          <w:szCs w:val="28"/>
        </w:rPr>
        <w:t xml:space="preserve">, прогулках до 5 минут (малышам). Очень большое значение для усвоения пищи имеет режим </w:t>
      </w:r>
      <w:r w:rsidRPr="007723C3">
        <w:rPr>
          <w:rFonts w:ascii="Times New Roman" w:hAnsi="Times New Roman" w:cs="Times New Roman"/>
          <w:sz w:val="28"/>
          <w:szCs w:val="28"/>
        </w:rPr>
        <w:lastRenderedPageBreak/>
        <w:t xml:space="preserve">питания, то есть правильное распределение приемов ее в течение дня. Доказано, что при правильных промежутках между кормлениями к часу приема пищи создается здоровый аппетит. Установленные часы приема пищи необходимо строго соблюдать. </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В промежутках между ними дети не должны получать никакой еды. Сладости, фрукты, ягоды следует также давать в определенное время. Пить ребенку надо давать также в определенное время. Для этого в пищу должно включаться такое количество жидкости, которое удовлетворяло бы потребность растущего организма.</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При воспитании детей дошкольного возраста, очень важное значение имеет формирование у них культурно-гигиенических навыков, которое необходимо заранее хорошо спланировать, продумать и организовать. Так с раннего детства нужно приучать ребенка к тому, что такие вещи, как расческа, постель, горшок, носовой платок, полотенце, зубная щетка, должны быть индивидуальными. В детском саду педагоги должны объяснить, рассказать детям о том, что такое режим дня, зарядка по утрам, здоровая пища, ввести такое понятие как инфекционная болезнь, что нужно делать, чтобы быть здоровым.</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В беседах «Для чего мы чистим зубы», «Гигиена приема пищи» - дети приобщаются к культуре поведения, личной гигиене.</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Экологически грамотное поведение благотворно влияет на здоровый образ жизни. 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 xml:space="preserve">        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Здоровому образу жизни способствует благоприятная психологическая обстановка в семье и саду. Основной задачей семьи и педагога в это время является приобщение ребёнка к здоровому образу жизни, а именно: способствовать формирование разумного отношения к своему организму, ведение здорового образа жизни с самого раннего детства</w:t>
      </w:r>
    </w:p>
    <w:p w:rsidR="008A310F" w:rsidRPr="007723C3" w:rsidRDefault="008A310F" w:rsidP="008A310F">
      <w:pPr>
        <w:rPr>
          <w:rFonts w:ascii="Times New Roman" w:hAnsi="Times New Roman" w:cs="Times New Roman"/>
          <w:sz w:val="28"/>
          <w:szCs w:val="28"/>
        </w:rPr>
      </w:pPr>
      <w:r w:rsidRPr="007723C3">
        <w:rPr>
          <w:rFonts w:ascii="Times New Roman" w:hAnsi="Times New Roman" w:cs="Times New Roman"/>
          <w:sz w:val="28"/>
          <w:szCs w:val="28"/>
        </w:rPr>
        <w:t>У родителей и у нас теперь одна цель - воспитывать здоровых детей!!!</w:t>
      </w:r>
    </w:p>
    <w:p w:rsidR="007767A1" w:rsidRPr="002F215E" w:rsidRDefault="008A310F" w:rsidP="002F215E">
      <w:pPr>
        <w:pStyle w:val="a5"/>
        <w:shd w:val="clear" w:color="auto" w:fill="FFFFFF"/>
        <w:spacing w:before="19" w:beforeAutospacing="0" w:after="38" w:afterAutospacing="0"/>
        <w:rPr>
          <w:sz w:val="28"/>
          <w:szCs w:val="28"/>
        </w:rPr>
      </w:pPr>
      <w:r>
        <w:lastRenderedPageBreak/>
        <w:pict>
          <v:shape id="_x0000_i1028" type="#_x0000_t75" alt="" style="width:8.25pt;height:3.75pt"/>
        </w:pict>
      </w:r>
      <w:r w:rsidR="0097061D">
        <w:pict>
          <v:shape id="_x0000_i1025" type="#_x0000_t75" alt="" style="width:24pt;height:170.25pt"/>
        </w:pict>
      </w:r>
      <w:r w:rsidR="0097061D">
        <w:pict>
          <v:shape id="_x0000_i1026" type="#_x0000_t75" alt="" style="width:24pt;height:24pt"/>
        </w:pict>
      </w:r>
      <w:r w:rsidR="0097061D">
        <w:pict>
          <v:shape id="_x0000_i1027" type="#_x0000_t75" alt="" style="width:24pt;height:24pt"/>
        </w:pict>
      </w:r>
    </w:p>
    <w:sectPr w:rsidR="007767A1" w:rsidRPr="002F215E" w:rsidSect="008A310F">
      <w:pgSz w:w="11906" w:h="16838"/>
      <w:pgMar w:top="1134" w:right="850" w:bottom="1134" w:left="1701"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24397F"/>
    <w:rsid w:val="0024397F"/>
    <w:rsid w:val="002F215E"/>
    <w:rsid w:val="00340865"/>
    <w:rsid w:val="003B4456"/>
    <w:rsid w:val="0052018C"/>
    <w:rsid w:val="007767A1"/>
    <w:rsid w:val="008A310F"/>
    <w:rsid w:val="0097061D"/>
    <w:rsid w:val="00AC0191"/>
    <w:rsid w:val="00D83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56"/>
  </w:style>
  <w:style w:type="paragraph" w:styleId="1">
    <w:name w:val="heading 1"/>
    <w:basedOn w:val="a"/>
    <w:next w:val="a"/>
    <w:link w:val="10"/>
    <w:uiPriority w:val="9"/>
    <w:qFormat/>
    <w:rsid w:val="007767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76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767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67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76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767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767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767A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767A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67A1"/>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7767A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767A1"/>
    <w:rPr>
      <w:b/>
      <w:bCs/>
    </w:rPr>
  </w:style>
  <w:style w:type="paragraph" w:styleId="a7">
    <w:name w:val="Balloon Text"/>
    <w:basedOn w:val="a"/>
    <w:link w:val="a8"/>
    <w:uiPriority w:val="99"/>
    <w:semiHidden/>
    <w:unhideWhenUsed/>
    <w:rsid w:val="005201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0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6930">
      <w:bodyDiv w:val="1"/>
      <w:marLeft w:val="0"/>
      <w:marRight w:val="0"/>
      <w:marTop w:val="0"/>
      <w:marBottom w:val="0"/>
      <w:divBdr>
        <w:top w:val="none" w:sz="0" w:space="0" w:color="auto"/>
        <w:left w:val="none" w:sz="0" w:space="0" w:color="auto"/>
        <w:bottom w:val="none" w:sz="0" w:space="0" w:color="auto"/>
        <w:right w:val="none" w:sz="0" w:space="0" w:color="auto"/>
      </w:divBdr>
    </w:div>
    <w:div w:id="7278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2021-12-20T18:14:00Z</cp:lastPrinted>
  <dcterms:created xsi:type="dcterms:W3CDTF">2021-12-20T15:23:00Z</dcterms:created>
  <dcterms:modified xsi:type="dcterms:W3CDTF">2022-01-25T05:45:00Z</dcterms:modified>
</cp:coreProperties>
</file>